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9BA6" w14:textId="6A8C4BD8" w:rsidR="006D1E91" w:rsidRPr="00CE622A" w:rsidRDefault="00791D02" w:rsidP="006D1E91">
      <w:pPr>
        <w:ind w:right="-90"/>
        <w:rPr>
          <w:rFonts w:asciiTheme="minorHAnsi" w:eastAsia="Arial Unicode MS" w:hAnsiTheme="minorHAnsi" w:cstheme="minorHAnsi"/>
          <w:color w:val="333333"/>
          <w:sz w:val="18"/>
          <w:szCs w:val="18"/>
          <w:lang w:val="en"/>
        </w:rPr>
      </w:pPr>
      <w:r w:rsidRPr="00CE622A">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0CD01381" wp14:editId="4FA7A4D2">
                <wp:simplePos x="0" y="0"/>
                <wp:positionH relativeFrom="margin">
                  <wp:align>center</wp:align>
                </wp:positionH>
                <wp:positionV relativeFrom="paragraph">
                  <wp:posOffset>-107315</wp:posOffset>
                </wp:positionV>
                <wp:extent cx="6057900" cy="1466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oundRect">
                          <a:avLst/>
                        </a:prstGeom>
                        <a:noFill/>
                        <a:ln w="9525">
                          <a:solidFill>
                            <a:schemeClr val="tx1"/>
                          </a:solidFill>
                          <a:miter lim="800000"/>
                          <a:headEnd/>
                          <a:tailEnd/>
                        </a:ln>
                      </wps:spPr>
                      <wps:txb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16611FE5"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7E6C34">
                              <w:rPr>
                                <w:rFonts w:cs="Arial"/>
                                <w:b/>
                                <w:bCs/>
                                <w:sz w:val="44"/>
                              </w:rPr>
                              <w:t xml:space="preserve"> October</w:t>
                            </w:r>
                            <w:r w:rsidR="00461EAB" w:rsidRPr="00555857">
                              <w:rPr>
                                <w:rFonts w:cs="Arial"/>
                                <w:b/>
                                <w:bCs/>
                                <w:sz w:val="44"/>
                              </w:rPr>
                              <w:t xml:space="preserve"> 202</w:t>
                            </w:r>
                            <w:r w:rsidR="00661CDD">
                              <w:rPr>
                                <w:rFonts w:cs="Arial"/>
                                <w:b/>
                                <w:bCs/>
                                <w:sz w:val="44"/>
                              </w:rPr>
                              <w:t>4</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01381" id="Text Box 1" o:spid="_x0000_s1026" style="position:absolute;margin-left:0;margin-top:-8.45pt;width:477pt;height:11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" filled="f" strokecolor="black [3213]">
                <v:stroke joinstyle="miter"/>
                <v:textbo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16611FE5"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7E6C34">
                        <w:rPr>
                          <w:rFonts w:cs="Arial"/>
                          <w:b/>
                          <w:bCs/>
                          <w:sz w:val="44"/>
                        </w:rPr>
                        <w:t xml:space="preserve"> October</w:t>
                      </w:r>
                      <w:r w:rsidR="00461EAB" w:rsidRPr="00555857">
                        <w:rPr>
                          <w:rFonts w:cs="Arial"/>
                          <w:b/>
                          <w:bCs/>
                          <w:sz w:val="44"/>
                        </w:rPr>
                        <w:t xml:space="preserve"> 202</w:t>
                      </w:r>
                      <w:r w:rsidR="00661CDD">
                        <w:rPr>
                          <w:rFonts w:cs="Arial"/>
                          <w:b/>
                          <w:bCs/>
                          <w:sz w:val="44"/>
                        </w:rPr>
                        <w:t>4</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v:textbox>
                <w10:wrap anchorx="margin"/>
              </v:roundrect>
            </w:pict>
          </mc:Fallback>
        </mc:AlternateContent>
      </w:r>
    </w:p>
    <w:p w14:paraId="723EF715" w14:textId="2346864C" w:rsidR="006D1E91" w:rsidRPr="00CE622A" w:rsidRDefault="00B6359D" w:rsidP="006D1E91">
      <w:pPr>
        <w:ind w:right="-90"/>
        <w:rPr>
          <w:rFonts w:asciiTheme="minorHAnsi" w:hAnsiTheme="minorHAnsi" w:cstheme="minorHAnsi"/>
        </w:rPr>
      </w:pPr>
      <w:r w:rsidRPr="00CE622A">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174B15D7" wp14:editId="05A8D7C4">
                <wp:simplePos x="0" y="0"/>
                <wp:positionH relativeFrom="column">
                  <wp:posOffset>3938270</wp:posOffset>
                </wp:positionH>
                <wp:positionV relativeFrom="paragraph">
                  <wp:posOffset>153035</wp:posOffset>
                </wp:positionV>
                <wp:extent cx="2159000" cy="10096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009650"/>
                        </a:xfrm>
                        <a:prstGeom prst="roundRect">
                          <a:avLst/>
                        </a:prstGeom>
                        <a:noFill/>
                        <a:ln w="9525">
                          <a:noFill/>
                          <a:miter lim="800000"/>
                          <a:headEnd/>
                          <a:tailEnd/>
                        </a:ln>
                      </wps:spPr>
                      <wps:txbx>
                        <w:txbxContent>
                          <w:p w14:paraId="5DAE8319" w14:textId="505F51B9" w:rsidR="00253F6B" w:rsidRDefault="00253F6B" w:rsidP="00253F6B">
                            <w:pPr>
                              <w:rPr>
                                <w:rFonts w:cs="Arial"/>
                                <w:color w:val="000000"/>
                                <w:szCs w:val="20"/>
                                <w:lang w:val="en"/>
                              </w:rPr>
                            </w:pPr>
                          </w:p>
                          <w:p w14:paraId="73CF0D15" w14:textId="58BEA8C1" w:rsidR="0019798C" w:rsidRDefault="00B05088" w:rsidP="00253F6B">
                            <w:pPr>
                              <w:rPr>
                                <w:rFonts w:cs="Arial"/>
                                <w:color w:val="000000"/>
                                <w:szCs w:val="20"/>
                                <w:lang w:val="en"/>
                              </w:rPr>
                            </w:pPr>
                            <w:hyperlink r:id="rId8"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74B15D7" id="Text Box 217" o:spid="_x0000_s1027" style="position:absolute;margin-left:310.1pt;margin-top:12.05pt;width:170pt;height:7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" filled="f" stroked="f">
                <v:stroke joinstyle="miter"/>
                <v:textbox>
                  <w:txbxContent>
                    <w:p w14:paraId="5DAE8319" w14:textId="505F51B9" w:rsidR="00253F6B" w:rsidRDefault="00253F6B" w:rsidP="00253F6B">
                      <w:pPr>
                        <w:rPr>
                          <w:rFonts w:cs="Arial"/>
                          <w:color w:val="000000"/>
                          <w:szCs w:val="20"/>
                          <w:lang w:val="en"/>
                        </w:rPr>
                      </w:pPr>
                    </w:p>
                    <w:p w14:paraId="73CF0D15" w14:textId="58BEA8C1" w:rsidR="0019798C" w:rsidRDefault="00B05088" w:rsidP="00253F6B">
                      <w:pPr>
                        <w:rPr>
                          <w:rFonts w:cs="Arial"/>
                          <w:color w:val="000000"/>
                          <w:szCs w:val="20"/>
                          <w:lang w:val="en"/>
                        </w:rPr>
                      </w:pPr>
                      <w:hyperlink r:id="rId9"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v:textbox>
              </v:roundrect>
            </w:pict>
          </mc:Fallback>
        </mc:AlternateContent>
      </w:r>
    </w:p>
    <w:p w14:paraId="7499E147" w14:textId="6FDA9733" w:rsidR="006D1E91" w:rsidRPr="00CE622A" w:rsidRDefault="006D1E91" w:rsidP="006D1E91">
      <w:pPr>
        <w:ind w:right="-90"/>
        <w:rPr>
          <w:rFonts w:asciiTheme="minorHAnsi" w:hAnsiTheme="minorHAnsi" w:cstheme="minorHAnsi"/>
        </w:rPr>
      </w:pPr>
    </w:p>
    <w:p w14:paraId="4E645C59" w14:textId="77777777" w:rsidR="006D1E91" w:rsidRPr="00CE622A" w:rsidRDefault="006D1E91" w:rsidP="006D1E91">
      <w:pPr>
        <w:ind w:right="-90"/>
        <w:rPr>
          <w:rFonts w:asciiTheme="minorHAnsi" w:hAnsiTheme="minorHAnsi" w:cstheme="minorHAnsi"/>
        </w:rPr>
      </w:pPr>
    </w:p>
    <w:p w14:paraId="7B37B066" w14:textId="77777777" w:rsidR="006D1E91" w:rsidRPr="00CE622A" w:rsidRDefault="006D1E91" w:rsidP="006D1E91">
      <w:pPr>
        <w:ind w:right="-90"/>
        <w:rPr>
          <w:rFonts w:asciiTheme="minorHAnsi" w:hAnsiTheme="minorHAnsi" w:cstheme="minorHAnsi"/>
        </w:rPr>
      </w:pPr>
    </w:p>
    <w:p w14:paraId="227732BE" w14:textId="77777777" w:rsidR="006D1E91" w:rsidRPr="00CE622A" w:rsidRDefault="006D1E91" w:rsidP="006D1E91">
      <w:pPr>
        <w:ind w:right="-90"/>
        <w:rPr>
          <w:rFonts w:asciiTheme="minorHAnsi" w:hAnsiTheme="minorHAnsi" w:cstheme="minorHAnsi"/>
        </w:rPr>
      </w:pPr>
    </w:p>
    <w:p w14:paraId="51E255E6" w14:textId="77777777" w:rsidR="006D1E91" w:rsidRPr="00CE622A" w:rsidRDefault="006D1E91" w:rsidP="006D1E91">
      <w:pPr>
        <w:ind w:right="-90"/>
        <w:rPr>
          <w:rFonts w:asciiTheme="minorHAnsi" w:hAnsiTheme="minorHAnsi" w:cstheme="minorHAnsi"/>
        </w:rPr>
      </w:pPr>
    </w:p>
    <w:p w14:paraId="0FAD8C3F" w14:textId="0208E408" w:rsidR="00435879" w:rsidRDefault="00435879" w:rsidP="00564DE9">
      <w:pPr>
        <w:spacing w:after="160" w:line="259" w:lineRule="auto"/>
        <w:rPr>
          <w:rFonts w:asciiTheme="minorHAnsi" w:eastAsiaTheme="minorHAnsi" w:hAnsiTheme="minorHAnsi" w:cstheme="minorBidi"/>
          <w:sz w:val="22"/>
          <w:szCs w:val="22"/>
        </w:rPr>
      </w:pPr>
    </w:p>
    <w:p w14:paraId="38BA6811" w14:textId="77777777" w:rsidR="00E729FB" w:rsidRDefault="00E729FB" w:rsidP="00E729FB">
      <w:pPr>
        <w:spacing w:after="160" w:line="259" w:lineRule="auto"/>
        <w:jc w:val="center"/>
        <w:rPr>
          <w:rStyle w:val="normaltextrun"/>
          <w:rFonts w:cs="Arial"/>
          <w:b/>
          <w:bCs/>
          <w:color w:val="000000"/>
          <w:sz w:val="22"/>
          <w:szCs w:val="22"/>
          <w:bdr w:val="none" w:sz="0" w:space="0" w:color="auto" w:frame="1"/>
        </w:rPr>
      </w:pPr>
    </w:p>
    <w:p w14:paraId="535E593E" w14:textId="77777777" w:rsidR="00985EBC" w:rsidRDefault="00985EBC" w:rsidP="00985EBC">
      <w:pPr>
        <w:spacing w:after="160" w:line="259" w:lineRule="auto"/>
        <w:jc w:val="center"/>
        <w:rPr>
          <w:rFonts w:cs="Arial"/>
          <w:b/>
          <w:bCs/>
          <w:color w:val="202020"/>
          <w:sz w:val="22"/>
          <w:szCs w:val="22"/>
        </w:rPr>
      </w:pPr>
      <w:r>
        <w:rPr>
          <w:rFonts w:cs="Arial"/>
          <w:b/>
          <w:bCs/>
          <w:color w:val="202020"/>
          <w:sz w:val="22"/>
          <w:szCs w:val="22"/>
        </w:rPr>
        <w:t>Recycling and Waste Collection Changes</w:t>
      </w:r>
    </w:p>
    <w:p w14:paraId="6592746A" w14:textId="62839882" w:rsidR="00985EBC" w:rsidRDefault="00985EBC" w:rsidP="00985EBC">
      <w:pPr>
        <w:spacing w:line="259" w:lineRule="auto"/>
        <w:rPr>
          <w:rFonts w:cs="Arial"/>
          <w:color w:val="202020"/>
          <w:sz w:val="22"/>
          <w:szCs w:val="22"/>
        </w:rPr>
      </w:pPr>
      <w:r>
        <w:rPr>
          <w:rFonts w:cs="Arial"/>
          <w:color w:val="202020"/>
          <w:sz w:val="22"/>
          <w:szCs w:val="22"/>
        </w:rPr>
        <w:t xml:space="preserve">At Cabinet on Tuesday 10 September, we heard about the changes the council is preparing to make to prepare for the new recycling and waste collection requirements set out in the Environment Act 2021. This new law means that district and borough </w:t>
      </w:r>
      <w:r w:rsidR="00F037E2">
        <w:rPr>
          <w:rFonts w:cs="Arial"/>
          <w:color w:val="202020"/>
          <w:sz w:val="22"/>
          <w:szCs w:val="22"/>
        </w:rPr>
        <w:t>councils must</w:t>
      </w:r>
      <w:r>
        <w:rPr>
          <w:rFonts w:cs="Arial"/>
          <w:color w:val="202020"/>
          <w:sz w:val="22"/>
          <w:szCs w:val="22"/>
        </w:rPr>
        <w:t xml:space="preserve"> additionally collect food waste, glass and cartons from residents by 2026, </w:t>
      </w:r>
      <w:proofErr w:type="gramStart"/>
      <w:r>
        <w:rPr>
          <w:rFonts w:cs="Arial"/>
          <w:color w:val="202020"/>
          <w:sz w:val="22"/>
          <w:szCs w:val="22"/>
        </w:rPr>
        <w:t>and also</w:t>
      </w:r>
      <w:proofErr w:type="gramEnd"/>
      <w:r>
        <w:rPr>
          <w:rFonts w:cs="Arial"/>
          <w:color w:val="202020"/>
          <w:sz w:val="22"/>
          <w:szCs w:val="22"/>
        </w:rPr>
        <w:t xml:space="preserve"> collect plastic film from 2027. It is up to each district and borough council how they choose to arrange their waste collection schedule, and they will be communicating these changes to residents soon. However, the county council also needs to make changes as it is responsible for storing and processing waste and recycling after it is collected. The council will be spending around £4.535m, allocated from its reserves, to update waste transfer stations in the county where waste is taken after it is collected. The council will also need to set up a new contract for anaerobic digestion of the food waste.</w:t>
      </w:r>
    </w:p>
    <w:p w14:paraId="5F8C5F0C" w14:textId="4D93D61B" w:rsidR="007E6C34" w:rsidRDefault="007E6C34" w:rsidP="00985EBC">
      <w:pPr>
        <w:spacing w:line="259" w:lineRule="auto"/>
        <w:rPr>
          <w:rFonts w:cs="Arial"/>
          <w:color w:val="202020"/>
          <w:sz w:val="22"/>
          <w:szCs w:val="22"/>
        </w:rPr>
      </w:pPr>
      <w:r>
        <w:rPr>
          <w:rFonts w:cs="Arial"/>
          <w:color w:val="202020"/>
          <w:sz w:val="22"/>
          <w:szCs w:val="22"/>
        </w:rPr>
        <w:t xml:space="preserve">Once </w:t>
      </w:r>
      <w:proofErr w:type="gramStart"/>
      <w:r>
        <w:rPr>
          <w:rFonts w:cs="Arial"/>
          <w:color w:val="202020"/>
          <w:sz w:val="22"/>
          <w:szCs w:val="22"/>
        </w:rPr>
        <w:t>again</w:t>
      </w:r>
      <w:proofErr w:type="gramEnd"/>
      <w:r>
        <w:rPr>
          <w:rFonts w:cs="Arial"/>
          <w:color w:val="202020"/>
          <w:sz w:val="22"/>
          <w:szCs w:val="22"/>
        </w:rPr>
        <w:t xml:space="preserve"> I have asked and the leader of </w:t>
      </w:r>
      <w:r w:rsidR="00853E48">
        <w:rPr>
          <w:rFonts w:cs="Arial"/>
          <w:color w:val="202020"/>
          <w:sz w:val="22"/>
          <w:szCs w:val="22"/>
        </w:rPr>
        <w:t>MidSuffolk</w:t>
      </w:r>
      <w:r>
        <w:rPr>
          <w:rFonts w:cs="Arial"/>
          <w:color w:val="202020"/>
          <w:sz w:val="22"/>
          <w:szCs w:val="22"/>
        </w:rPr>
        <w:t xml:space="preserve"> what will happen to the community bottle banks. </w:t>
      </w:r>
      <w:proofErr w:type="gramStart"/>
      <w:r>
        <w:rPr>
          <w:rFonts w:cs="Arial"/>
          <w:color w:val="202020"/>
          <w:sz w:val="22"/>
          <w:szCs w:val="22"/>
        </w:rPr>
        <w:t>As yet</w:t>
      </w:r>
      <w:proofErr w:type="gramEnd"/>
      <w:r>
        <w:rPr>
          <w:rFonts w:cs="Arial"/>
          <w:color w:val="202020"/>
          <w:sz w:val="22"/>
          <w:szCs w:val="22"/>
        </w:rPr>
        <w:t xml:space="preserve"> Mid Suffolk have not decided.</w:t>
      </w:r>
    </w:p>
    <w:p w14:paraId="15FACC13" w14:textId="77777777" w:rsidR="007E6C34" w:rsidRDefault="007E6C34" w:rsidP="00985EBC">
      <w:pPr>
        <w:spacing w:line="259" w:lineRule="auto"/>
        <w:rPr>
          <w:rFonts w:cs="Arial"/>
          <w:color w:val="202020"/>
          <w:sz w:val="22"/>
          <w:szCs w:val="22"/>
        </w:rPr>
      </w:pPr>
    </w:p>
    <w:p w14:paraId="43608989" w14:textId="22A23786" w:rsidR="009B4331" w:rsidRDefault="009B4331" w:rsidP="00985EBC">
      <w:pPr>
        <w:spacing w:line="259" w:lineRule="auto"/>
        <w:rPr>
          <w:rFonts w:cs="Arial"/>
          <w:color w:val="202020"/>
          <w:sz w:val="22"/>
          <w:szCs w:val="22"/>
        </w:rPr>
      </w:pPr>
      <w:r>
        <w:rPr>
          <w:rFonts w:cs="Arial"/>
          <w:color w:val="202020"/>
          <w:sz w:val="22"/>
          <w:szCs w:val="22"/>
        </w:rPr>
        <w:t xml:space="preserve">FLOODING/ SEWERAGE; I have asked that this be </w:t>
      </w:r>
      <w:proofErr w:type="spellStart"/>
      <w:r>
        <w:rPr>
          <w:rFonts w:cs="Arial"/>
          <w:color w:val="202020"/>
          <w:sz w:val="22"/>
          <w:szCs w:val="22"/>
        </w:rPr>
        <w:t>investgated</w:t>
      </w:r>
      <w:proofErr w:type="spellEnd"/>
      <w:r>
        <w:rPr>
          <w:rFonts w:cs="Arial"/>
          <w:color w:val="202020"/>
          <w:sz w:val="22"/>
          <w:szCs w:val="22"/>
        </w:rPr>
        <w:t xml:space="preserve"> and </w:t>
      </w:r>
      <w:proofErr w:type="spellStart"/>
      <w:r>
        <w:rPr>
          <w:rFonts w:cs="Arial"/>
          <w:color w:val="202020"/>
          <w:sz w:val="22"/>
          <w:szCs w:val="22"/>
        </w:rPr>
        <w:t>delat</w:t>
      </w:r>
      <w:proofErr w:type="spellEnd"/>
      <w:r>
        <w:rPr>
          <w:rFonts w:cs="Arial"/>
          <w:color w:val="202020"/>
          <w:sz w:val="22"/>
          <w:szCs w:val="22"/>
        </w:rPr>
        <w:t xml:space="preserve"> with as matter of urgency</w:t>
      </w:r>
    </w:p>
    <w:p w14:paraId="50F9E353" w14:textId="77777777" w:rsidR="009B4331" w:rsidRDefault="009B4331" w:rsidP="00985EBC">
      <w:pPr>
        <w:spacing w:line="259" w:lineRule="auto"/>
        <w:rPr>
          <w:rFonts w:cs="Arial"/>
          <w:color w:val="202020"/>
          <w:sz w:val="22"/>
          <w:szCs w:val="22"/>
        </w:rPr>
      </w:pPr>
    </w:p>
    <w:p w14:paraId="20A9B177" w14:textId="33C28FB1" w:rsidR="009B4331" w:rsidRDefault="009B4331" w:rsidP="00985EBC">
      <w:pPr>
        <w:spacing w:line="259" w:lineRule="auto"/>
        <w:rPr>
          <w:rFonts w:cs="Arial"/>
          <w:color w:val="202020"/>
          <w:sz w:val="22"/>
          <w:szCs w:val="22"/>
        </w:rPr>
      </w:pPr>
      <w:r>
        <w:rPr>
          <w:rFonts w:cs="Arial"/>
          <w:color w:val="202020"/>
          <w:sz w:val="22"/>
          <w:szCs w:val="22"/>
        </w:rPr>
        <w:t xml:space="preserve">LOCALITY FUND; I am happy to ask for £1,500 </w:t>
      </w:r>
      <w:r w:rsidR="004D5B65">
        <w:rPr>
          <w:rFonts w:cs="Arial"/>
          <w:color w:val="202020"/>
          <w:sz w:val="22"/>
          <w:szCs w:val="22"/>
        </w:rPr>
        <w:t>towards</w:t>
      </w:r>
      <w:r>
        <w:rPr>
          <w:rFonts w:cs="Arial"/>
          <w:color w:val="202020"/>
          <w:sz w:val="22"/>
          <w:szCs w:val="22"/>
        </w:rPr>
        <w:t xml:space="preserve"> the work for the pay </w:t>
      </w:r>
      <w:proofErr w:type="spellStart"/>
      <w:r>
        <w:rPr>
          <w:rFonts w:cs="Arial"/>
          <w:color w:val="202020"/>
          <w:sz w:val="22"/>
          <w:szCs w:val="22"/>
        </w:rPr>
        <w:t>equipments</w:t>
      </w:r>
      <w:proofErr w:type="spellEnd"/>
    </w:p>
    <w:p w14:paraId="4AD49509" w14:textId="77777777" w:rsidR="00985EBC" w:rsidRPr="00AD2298" w:rsidRDefault="00985EBC" w:rsidP="00985EBC">
      <w:pPr>
        <w:spacing w:after="160" w:line="259" w:lineRule="auto"/>
        <w:jc w:val="center"/>
        <w:rPr>
          <w:rFonts w:cs="Arial"/>
          <w:b/>
          <w:bCs/>
          <w:color w:val="202020"/>
          <w:sz w:val="22"/>
          <w:szCs w:val="22"/>
        </w:rPr>
      </w:pPr>
      <w:r>
        <w:rPr>
          <w:rFonts w:cs="Arial"/>
          <w:b/>
          <w:bCs/>
          <w:color w:val="202020"/>
          <w:sz w:val="22"/>
          <w:szCs w:val="22"/>
        </w:rPr>
        <w:t>Financial Monitoring Report for 2024-25</w:t>
      </w:r>
    </w:p>
    <w:p w14:paraId="66EF5C46" w14:textId="778E4B64" w:rsidR="00985EBC" w:rsidRDefault="00985EBC" w:rsidP="007E6C34">
      <w:pPr>
        <w:spacing w:line="259" w:lineRule="auto"/>
        <w:rPr>
          <w:rFonts w:cs="Arial"/>
          <w:i/>
          <w:iCs/>
          <w:color w:val="202020"/>
          <w:sz w:val="22"/>
          <w:szCs w:val="22"/>
        </w:rPr>
      </w:pPr>
      <w:r>
        <w:rPr>
          <w:rFonts w:cs="Arial"/>
          <w:color w:val="202020"/>
          <w:sz w:val="22"/>
          <w:szCs w:val="22"/>
        </w:rPr>
        <w:t xml:space="preserve">We also heard at Cabinet on 10 September about the council’s latest financial forecast for 2024-25, and so </w:t>
      </w:r>
      <w:proofErr w:type="gramStart"/>
      <w:r>
        <w:rPr>
          <w:rFonts w:cs="Arial"/>
          <w:color w:val="202020"/>
          <w:sz w:val="22"/>
          <w:szCs w:val="22"/>
        </w:rPr>
        <w:t>far</w:t>
      </w:r>
      <w:proofErr w:type="gramEnd"/>
      <w:r>
        <w:rPr>
          <w:rFonts w:cs="Arial"/>
          <w:color w:val="202020"/>
          <w:sz w:val="22"/>
          <w:szCs w:val="22"/>
        </w:rPr>
        <w:t xml:space="preserve"> the year seems to be going better than last year, with a projected overspend of £1 million compared to last year when the council was forecasting an overspend for 2023-24 of £29.3 million. Some services are still overspent, for example costs for Special Educational Needs and Disabilities (SEND) and care purchasing in adult social care services. </w:t>
      </w:r>
    </w:p>
    <w:p w14:paraId="07B3E823" w14:textId="77777777" w:rsidR="00985EBC" w:rsidRDefault="00985EBC" w:rsidP="00985EBC">
      <w:pPr>
        <w:spacing w:after="160" w:line="259" w:lineRule="auto"/>
        <w:jc w:val="center"/>
        <w:rPr>
          <w:rFonts w:cs="Arial"/>
          <w:b/>
          <w:bCs/>
          <w:color w:val="202020"/>
          <w:sz w:val="22"/>
          <w:szCs w:val="22"/>
        </w:rPr>
      </w:pPr>
      <w:r>
        <w:rPr>
          <w:rFonts w:cs="Arial"/>
          <w:b/>
          <w:bCs/>
          <w:color w:val="202020"/>
          <w:sz w:val="22"/>
          <w:szCs w:val="22"/>
        </w:rPr>
        <w:t>Funding to Improve Home Energy Efficiency</w:t>
      </w:r>
    </w:p>
    <w:p w14:paraId="11F15142" w14:textId="7D023FC4" w:rsidR="00985EBC" w:rsidRDefault="00985EBC" w:rsidP="00985EBC">
      <w:pPr>
        <w:spacing w:after="160" w:line="259" w:lineRule="auto"/>
        <w:rPr>
          <w:rStyle w:val="normaltextrun"/>
          <w:rFonts w:cs="Arial"/>
          <w:color w:val="000000"/>
          <w:sz w:val="22"/>
          <w:szCs w:val="22"/>
          <w:bdr w:val="none" w:sz="0" w:space="0" w:color="auto" w:frame="1"/>
        </w:rPr>
      </w:pPr>
      <w:r>
        <w:rPr>
          <w:rFonts w:cs="Arial"/>
          <w:color w:val="202020"/>
          <w:sz w:val="22"/>
          <w:szCs w:val="22"/>
        </w:rPr>
        <w:t xml:space="preserve">My group were disappointed that the council is projecting to </w:t>
      </w:r>
      <w:r w:rsidRPr="00853E48">
        <w:rPr>
          <w:rFonts w:cs="Arial"/>
          <w:color w:val="FF0000"/>
          <w:sz w:val="22"/>
          <w:szCs w:val="22"/>
        </w:rPr>
        <w:t>return</w:t>
      </w:r>
      <w:r>
        <w:rPr>
          <w:rFonts w:cs="Arial"/>
          <w:color w:val="202020"/>
          <w:sz w:val="22"/>
          <w:szCs w:val="22"/>
        </w:rPr>
        <w:t xml:space="preserve"> £5 million of funding to the government which could have been used to improve the energy efficiency of homes in Suffolk. The Warm Homes Suffolk Scheme is now closed, but the council has heard that a similar scheme may be on its </w:t>
      </w:r>
      <w:proofErr w:type="gramStart"/>
      <w:r>
        <w:rPr>
          <w:rFonts w:cs="Arial"/>
          <w:color w:val="202020"/>
          <w:sz w:val="22"/>
          <w:szCs w:val="22"/>
        </w:rPr>
        <w:t>way</w:t>
      </w:r>
      <w:proofErr w:type="gramEnd"/>
      <w:r>
        <w:rPr>
          <w:rFonts w:cs="Arial"/>
          <w:color w:val="202020"/>
          <w:sz w:val="22"/>
          <w:szCs w:val="22"/>
        </w:rPr>
        <w:t xml:space="preserve"> and we would encourage residents who are eligible to apply. </w:t>
      </w:r>
    </w:p>
    <w:p w14:paraId="71C717B5" w14:textId="77777777" w:rsidR="00985EBC" w:rsidRDefault="00985EBC" w:rsidP="00985EBC">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Suffolk Devolution Deal Withdrawn</w:t>
      </w:r>
    </w:p>
    <w:p w14:paraId="7DE56693" w14:textId="617C9810" w:rsidR="00985EBC" w:rsidRDefault="00985EBC" w:rsidP="00985EBC">
      <w:pPr>
        <w:spacing w:line="252" w:lineRule="auto"/>
        <w:rPr>
          <w:rFonts w:eastAsia="Aptos" w:cs="Arial"/>
          <w:sz w:val="22"/>
          <w:szCs w:val="22"/>
          <w14:ligatures w14:val="standardContextual"/>
        </w:rPr>
      </w:pPr>
      <w:r>
        <w:rPr>
          <w:rFonts w:eastAsia="Aptos" w:cs="Arial"/>
          <w:sz w:val="22"/>
          <w:szCs w:val="22"/>
          <w14:ligatures w14:val="standardContextual"/>
        </w:rPr>
        <w:t xml:space="preserve">Following the change in government, the devolution deal which had been tabled for Suffolk has now been withdrawn, as has the deal for Norfolk which was along similar lines. Devolution would have provided the county with extra funding and power to make more decisions locally, for example transport and adult education. </w:t>
      </w:r>
      <w:r w:rsidR="007E6C34">
        <w:rPr>
          <w:rFonts w:eastAsia="Aptos" w:cs="Arial"/>
          <w:sz w:val="22"/>
          <w:szCs w:val="22"/>
          <w14:ligatures w14:val="standardContextual"/>
        </w:rPr>
        <w:t>We wait to see if the new government come up with a different proposal.</w:t>
      </w:r>
    </w:p>
    <w:p w14:paraId="15AA6D0B" w14:textId="77777777" w:rsidR="007E6C34" w:rsidRDefault="007E6C34" w:rsidP="00985EBC">
      <w:pPr>
        <w:spacing w:line="252" w:lineRule="auto"/>
        <w:rPr>
          <w:rFonts w:eastAsia="Aptos" w:cs="Arial"/>
          <w:sz w:val="22"/>
          <w:szCs w:val="22"/>
          <w14:ligatures w14:val="standardContextual"/>
        </w:rPr>
      </w:pPr>
    </w:p>
    <w:p w14:paraId="75C655EB" w14:textId="77777777" w:rsidR="00985EBC" w:rsidRDefault="00985EBC" w:rsidP="00985EBC">
      <w:pPr>
        <w:spacing w:line="252" w:lineRule="auto"/>
        <w:rPr>
          <w:rStyle w:val="normaltextrun"/>
          <w:rFonts w:cs="Arial"/>
          <w:color w:val="000000"/>
          <w:sz w:val="22"/>
          <w:szCs w:val="22"/>
          <w:bdr w:val="none" w:sz="0" w:space="0" w:color="auto" w:frame="1"/>
        </w:rPr>
      </w:pPr>
    </w:p>
    <w:p w14:paraId="54DB1CFE" w14:textId="77777777" w:rsidR="00985EBC" w:rsidRPr="009E4472" w:rsidRDefault="00985EBC" w:rsidP="00985EBC">
      <w:pPr>
        <w:spacing w:after="160" w:line="252" w:lineRule="auto"/>
        <w:jc w:val="center"/>
        <w:rPr>
          <w:rStyle w:val="normaltextrun"/>
          <w:rFonts w:cs="Arial"/>
          <w:b/>
          <w:bCs/>
          <w:color w:val="000000"/>
          <w:sz w:val="22"/>
          <w:szCs w:val="22"/>
          <w:bdr w:val="none" w:sz="0" w:space="0" w:color="auto" w:frame="1"/>
        </w:rPr>
      </w:pPr>
      <w:r w:rsidRPr="009E4472">
        <w:rPr>
          <w:rStyle w:val="normaltextrun"/>
          <w:rFonts w:cs="Arial"/>
          <w:b/>
          <w:bCs/>
          <w:color w:val="000000"/>
          <w:sz w:val="22"/>
          <w:szCs w:val="22"/>
          <w:bdr w:val="none" w:sz="0" w:space="0" w:color="auto" w:frame="1"/>
        </w:rPr>
        <w:t>Arts and Culture Project Funding</w:t>
      </w:r>
    </w:p>
    <w:p w14:paraId="74F42997" w14:textId="2E438BA2" w:rsidR="00985EBC" w:rsidRPr="000803FE" w:rsidRDefault="007E6C34" w:rsidP="00985EBC">
      <w:pPr>
        <w:rPr>
          <w:rFonts w:eastAsia="Aptos" w:cs="Arial"/>
          <w:b/>
          <w:bCs/>
          <w:sz w:val="22"/>
          <w:szCs w:val="22"/>
          <w14:ligatures w14:val="standardContextual"/>
        </w:rPr>
      </w:pPr>
      <w:r>
        <w:rPr>
          <w:rFonts w:eastAsia="Aptos" w:cs="Arial"/>
          <w:sz w:val="22"/>
          <w:szCs w:val="22"/>
          <w14:ligatures w14:val="standardContextual"/>
        </w:rPr>
        <w:t>I am particularly pleased t</w:t>
      </w:r>
      <w:r w:rsidR="00985EBC" w:rsidRPr="000803FE">
        <w:rPr>
          <w:rFonts w:eastAsia="Aptos" w:cs="Arial"/>
          <w:sz w:val="22"/>
          <w:szCs w:val="22"/>
          <w14:ligatures w14:val="standardContextual"/>
        </w:rPr>
        <w:t xml:space="preserve">he council has </w:t>
      </w:r>
      <w:r w:rsidR="00985EBC" w:rsidRPr="001C4B12">
        <w:rPr>
          <w:rFonts w:eastAsia="Aptos" w:cs="Arial"/>
          <w:sz w:val="22"/>
          <w:szCs w:val="22"/>
          <w14:ligatures w14:val="standardContextual"/>
        </w:rPr>
        <w:t>launch</w:t>
      </w:r>
      <w:r w:rsidR="00985EBC" w:rsidRPr="000803FE">
        <w:rPr>
          <w:rFonts w:eastAsia="Aptos" w:cs="Arial"/>
          <w:sz w:val="22"/>
          <w:szCs w:val="22"/>
          <w14:ligatures w14:val="standardContextual"/>
        </w:rPr>
        <w:t xml:space="preserve">ed </w:t>
      </w:r>
      <w:r w:rsidR="00985EBC" w:rsidRPr="001C4B12">
        <w:rPr>
          <w:rFonts w:eastAsia="Aptos" w:cs="Arial"/>
          <w:sz w:val="22"/>
          <w:szCs w:val="22"/>
          <w14:ligatures w14:val="standardContextual"/>
        </w:rPr>
        <w:t>its new £500,000 Culture Project Fund</w:t>
      </w:r>
      <w:r w:rsidR="00985EBC" w:rsidRPr="000803FE">
        <w:rPr>
          <w:rFonts w:eastAsia="Aptos" w:cs="Arial"/>
          <w:sz w:val="22"/>
          <w:szCs w:val="22"/>
          <w14:ligatures w14:val="standardContextual"/>
        </w:rPr>
        <w:t xml:space="preserve"> to </w:t>
      </w:r>
      <w:r w:rsidR="00985EBC" w:rsidRPr="001C4B12">
        <w:rPr>
          <w:rFonts w:eastAsia="Aptos" w:cs="Arial"/>
          <w:sz w:val="22"/>
          <w:szCs w:val="22"/>
          <w14:ligatures w14:val="standardContextual"/>
        </w:rPr>
        <w:t xml:space="preserve">support local arts and museum projects </w:t>
      </w:r>
      <w:r w:rsidR="00985EBC" w:rsidRPr="000803FE">
        <w:rPr>
          <w:rFonts w:eastAsia="Aptos" w:cs="Arial"/>
          <w:sz w:val="22"/>
          <w:szCs w:val="22"/>
          <w14:ligatures w14:val="standardContextual"/>
        </w:rPr>
        <w:t xml:space="preserve">across </w:t>
      </w:r>
      <w:r w:rsidR="00985EBC" w:rsidRPr="001C4B12">
        <w:rPr>
          <w:rFonts w:eastAsia="Aptos" w:cs="Arial"/>
          <w:sz w:val="22"/>
          <w:szCs w:val="22"/>
          <w14:ligatures w14:val="standardContextual"/>
        </w:rPr>
        <w:t>the county</w:t>
      </w:r>
      <w:r>
        <w:rPr>
          <w:rFonts w:eastAsia="Aptos" w:cs="Arial"/>
          <w:sz w:val="22"/>
          <w:szCs w:val="22"/>
          <w14:ligatures w14:val="standardContextual"/>
        </w:rPr>
        <w:t xml:space="preserve"> after the cuts made last </w:t>
      </w:r>
      <w:proofErr w:type="spellStart"/>
      <w:r>
        <w:rPr>
          <w:rFonts w:eastAsia="Aptos" w:cs="Arial"/>
          <w:sz w:val="22"/>
          <w:szCs w:val="22"/>
          <w14:ligatures w14:val="standardContextual"/>
        </w:rPr>
        <w:t>year.</w:t>
      </w:r>
      <w:r w:rsidR="00985EBC" w:rsidRPr="000803FE">
        <w:rPr>
          <w:rFonts w:eastAsia="Aptos" w:cs="Arial"/>
          <w:sz w:val="22"/>
          <w:szCs w:val="22"/>
          <w14:ligatures w14:val="standardContextual"/>
        </w:rPr>
        <w:t>This</w:t>
      </w:r>
      <w:proofErr w:type="spellEnd"/>
      <w:r w:rsidR="00985EBC" w:rsidRPr="000803FE">
        <w:rPr>
          <w:rFonts w:eastAsia="Aptos" w:cs="Arial"/>
          <w:sz w:val="22"/>
          <w:szCs w:val="22"/>
          <w14:ligatures w14:val="standardContextual"/>
        </w:rPr>
        <w:t xml:space="preserve"> is the</w:t>
      </w:r>
      <w:r w:rsidR="00985EBC">
        <w:rPr>
          <w:rFonts w:eastAsia="Aptos" w:cs="Arial"/>
          <w:sz w:val="22"/>
          <w:szCs w:val="22"/>
          <w14:ligatures w14:val="standardContextual"/>
        </w:rPr>
        <w:t xml:space="preserve"> bidding system for arts </w:t>
      </w:r>
      <w:r w:rsidR="00985EBC" w:rsidRPr="000803FE">
        <w:rPr>
          <w:rFonts w:eastAsia="Aptos" w:cs="Arial"/>
          <w:sz w:val="22"/>
          <w:szCs w:val="22"/>
          <w14:ligatures w14:val="standardContextual"/>
        </w:rPr>
        <w:t xml:space="preserve">funding for the financial year 2024-25 which was announced </w:t>
      </w:r>
      <w:r w:rsidR="00985EBC">
        <w:rPr>
          <w:rFonts w:eastAsia="Aptos" w:cs="Arial"/>
          <w:sz w:val="22"/>
          <w:szCs w:val="22"/>
          <w14:ligatures w14:val="standardContextual"/>
        </w:rPr>
        <w:t xml:space="preserve">by the council’s administration </w:t>
      </w:r>
      <w:r w:rsidR="00985EBC" w:rsidRPr="000803FE">
        <w:rPr>
          <w:rFonts w:eastAsia="Aptos" w:cs="Arial"/>
          <w:sz w:val="22"/>
          <w:szCs w:val="22"/>
          <w14:ligatures w14:val="standardContextual"/>
        </w:rPr>
        <w:t>as part of the budget process</w:t>
      </w:r>
      <w:r w:rsidR="00985EBC">
        <w:rPr>
          <w:rFonts w:eastAsia="Aptos" w:cs="Arial"/>
          <w:sz w:val="22"/>
          <w:szCs w:val="22"/>
          <w14:ligatures w14:val="standardContextual"/>
        </w:rPr>
        <w:t xml:space="preserve"> in</w:t>
      </w:r>
      <w:r w:rsidR="00985EBC" w:rsidRPr="000803FE">
        <w:rPr>
          <w:rFonts w:eastAsia="Aptos" w:cs="Arial"/>
          <w:sz w:val="22"/>
          <w:szCs w:val="22"/>
          <w14:ligatures w14:val="standardContextual"/>
        </w:rPr>
        <w:t xml:space="preserve"> early </w:t>
      </w:r>
      <w:r w:rsidR="00985EBC">
        <w:rPr>
          <w:rFonts w:eastAsia="Aptos" w:cs="Arial"/>
          <w:sz w:val="22"/>
          <w:szCs w:val="22"/>
          <w14:ligatures w14:val="standardContextual"/>
        </w:rPr>
        <w:t>2024,</w:t>
      </w:r>
      <w:r w:rsidR="00985EBC" w:rsidRPr="000803FE">
        <w:rPr>
          <w:rFonts w:eastAsia="Aptos" w:cs="Arial"/>
          <w:sz w:val="22"/>
          <w:szCs w:val="22"/>
          <w14:ligatures w14:val="standardContextual"/>
        </w:rPr>
        <w:t xml:space="preserve"> </w:t>
      </w:r>
      <w:r w:rsidR="00985EBC">
        <w:rPr>
          <w:rFonts w:eastAsia="Aptos" w:cs="Arial"/>
          <w:sz w:val="22"/>
          <w:szCs w:val="22"/>
          <w14:ligatures w14:val="standardContextual"/>
        </w:rPr>
        <w:t>and wi</w:t>
      </w:r>
      <w:r w:rsidR="00985EBC" w:rsidRPr="000803FE">
        <w:rPr>
          <w:rFonts w:eastAsia="Aptos" w:cs="Arial"/>
          <w:sz w:val="22"/>
          <w:szCs w:val="22"/>
          <w14:ligatures w14:val="standardContextual"/>
        </w:rPr>
        <w:t xml:space="preserve">ll see a larger amount of smaller grants for projects and organizations compared to previous years. </w:t>
      </w:r>
      <w:r w:rsidR="00985EBC" w:rsidRPr="001C4B12">
        <w:rPr>
          <w:rFonts w:eastAsia="Aptos" w:cs="Arial"/>
          <w:sz w:val="22"/>
          <w:szCs w:val="22"/>
          <w14:ligatures w14:val="standardContextual"/>
        </w:rPr>
        <w:t>The fund offers three tiers of grants:</w:t>
      </w:r>
      <w:r w:rsidR="00985EBC" w:rsidRPr="001C4B12">
        <w:rPr>
          <w:rFonts w:eastAsia="Aptos" w:cs="Arial"/>
          <w:sz w:val="22"/>
          <w:szCs w:val="22"/>
          <w14:ligatures w14:val="standardContextual"/>
        </w:rPr>
        <w:br/>
      </w:r>
    </w:p>
    <w:p w14:paraId="55EC8695" w14:textId="77777777" w:rsidR="00985EBC" w:rsidRPr="001C4B12" w:rsidRDefault="00985EBC" w:rsidP="00985EBC">
      <w:pPr>
        <w:spacing w:after="240"/>
        <w:rPr>
          <w:rFonts w:eastAsia="Aptos" w:cs="Arial"/>
          <w:sz w:val="22"/>
          <w:szCs w:val="22"/>
          <w14:ligatures w14:val="standardContextual"/>
        </w:rPr>
      </w:pPr>
      <w:r w:rsidRPr="001C4B12">
        <w:rPr>
          <w:rFonts w:eastAsia="Aptos" w:cs="Arial"/>
          <w:b/>
          <w:bCs/>
          <w:sz w:val="22"/>
          <w:szCs w:val="22"/>
          <w14:ligatures w14:val="standardContextual"/>
        </w:rPr>
        <w:t>Small grants</w:t>
      </w:r>
      <w:r w:rsidRPr="001C4B12">
        <w:rPr>
          <w:rFonts w:eastAsia="Aptos" w:cs="Arial"/>
          <w:sz w:val="22"/>
          <w:szCs w:val="22"/>
          <w14:ligatures w14:val="standardContextual"/>
        </w:rPr>
        <w:t xml:space="preserve"> up to £1,500</w:t>
      </w:r>
      <w:r w:rsidRPr="001C4B12">
        <w:rPr>
          <w:rFonts w:eastAsia="Aptos" w:cs="Arial"/>
          <w:sz w:val="22"/>
          <w:szCs w:val="22"/>
          <w14:ligatures w14:val="standardContextual"/>
        </w:rPr>
        <w:br/>
      </w:r>
      <w:r w:rsidRPr="001C4B12">
        <w:rPr>
          <w:rFonts w:eastAsia="Aptos" w:cs="Arial"/>
          <w:b/>
          <w:bCs/>
          <w:sz w:val="22"/>
          <w:szCs w:val="22"/>
          <w14:ligatures w14:val="standardContextual"/>
        </w:rPr>
        <w:t xml:space="preserve">Medium grants </w:t>
      </w:r>
      <w:r w:rsidRPr="001C4B12">
        <w:rPr>
          <w:rFonts w:eastAsia="Aptos" w:cs="Arial"/>
          <w:sz w:val="22"/>
          <w:szCs w:val="22"/>
          <w14:ligatures w14:val="standardContextual"/>
        </w:rPr>
        <w:t>up to £15,000</w:t>
      </w:r>
      <w:r w:rsidRPr="001C4B12">
        <w:rPr>
          <w:rFonts w:eastAsia="Aptos" w:cs="Arial"/>
          <w:sz w:val="22"/>
          <w:szCs w:val="22"/>
          <w14:ligatures w14:val="standardContextual"/>
        </w:rPr>
        <w:br/>
      </w:r>
      <w:r w:rsidRPr="001C4B12">
        <w:rPr>
          <w:rFonts w:eastAsia="Aptos" w:cs="Arial"/>
          <w:b/>
          <w:bCs/>
          <w:sz w:val="22"/>
          <w:szCs w:val="22"/>
          <w14:ligatures w14:val="standardContextual"/>
        </w:rPr>
        <w:t>Large grants</w:t>
      </w:r>
      <w:r w:rsidRPr="001C4B12">
        <w:rPr>
          <w:rFonts w:eastAsia="Aptos" w:cs="Arial"/>
          <w:sz w:val="22"/>
          <w:szCs w:val="22"/>
          <w14:ligatures w14:val="standardContextual"/>
        </w:rPr>
        <w:t xml:space="preserve"> up to £50,000</w:t>
      </w:r>
    </w:p>
    <w:p w14:paraId="6DF3DE5D" w14:textId="77777777" w:rsidR="00985EBC" w:rsidRPr="00326759" w:rsidRDefault="00985EBC" w:rsidP="00985EBC">
      <w:pPr>
        <w:rPr>
          <w:rFonts w:eastAsia="Aptos" w:cs="Arial"/>
          <w:sz w:val="22"/>
          <w:szCs w:val="22"/>
          <w14:ligatures w14:val="standardContextual"/>
        </w:rPr>
      </w:pPr>
      <w:r w:rsidRPr="006450C3">
        <w:rPr>
          <w:rFonts w:eastAsia="Aptos" w:cs="Arial"/>
          <w:sz w:val="22"/>
          <w:szCs w:val="22"/>
          <w14:ligatures w14:val="standardContextual"/>
        </w:rPr>
        <w:t xml:space="preserve">Eligible applicants include </w:t>
      </w:r>
      <w:r>
        <w:rPr>
          <w:rFonts w:eastAsia="Aptos" w:cs="Arial"/>
          <w:sz w:val="22"/>
          <w:szCs w:val="22"/>
          <w14:ligatures w14:val="standardContextual"/>
        </w:rPr>
        <w:t>a</w:t>
      </w:r>
      <w:r w:rsidRPr="006450C3">
        <w:rPr>
          <w:rFonts w:eastAsia="Aptos" w:cs="Arial"/>
          <w:sz w:val="22"/>
          <w:szCs w:val="22"/>
          <w14:ligatures w14:val="standardContextual"/>
        </w:rPr>
        <w:t xml:space="preserve">rts </w:t>
      </w:r>
      <w:r>
        <w:rPr>
          <w:rFonts w:eastAsia="Aptos" w:cs="Arial"/>
          <w:sz w:val="22"/>
          <w:szCs w:val="22"/>
          <w14:ligatures w14:val="standardContextual"/>
        </w:rPr>
        <w:t xml:space="preserve">organizations </w:t>
      </w:r>
      <w:r w:rsidRPr="006450C3">
        <w:rPr>
          <w:rFonts w:eastAsia="Aptos" w:cs="Arial"/>
          <w:sz w:val="22"/>
          <w:szCs w:val="22"/>
          <w14:ligatures w14:val="standardContextual"/>
        </w:rPr>
        <w:t xml:space="preserve">and </w:t>
      </w:r>
      <w:r>
        <w:rPr>
          <w:rFonts w:eastAsia="Aptos" w:cs="Arial"/>
          <w:sz w:val="22"/>
          <w:szCs w:val="22"/>
          <w14:ligatures w14:val="standardContextual"/>
        </w:rPr>
        <w:t>m</w:t>
      </w:r>
      <w:r w:rsidRPr="006450C3">
        <w:rPr>
          <w:rFonts w:eastAsia="Aptos" w:cs="Arial"/>
          <w:sz w:val="22"/>
          <w:szCs w:val="22"/>
          <w14:ligatures w14:val="standardContextual"/>
        </w:rPr>
        <w:t>useum</w:t>
      </w:r>
      <w:r>
        <w:rPr>
          <w:rFonts w:eastAsia="Aptos" w:cs="Arial"/>
          <w:sz w:val="22"/>
          <w:szCs w:val="22"/>
          <w14:ligatures w14:val="standardContextual"/>
        </w:rPr>
        <w:t>s</w:t>
      </w:r>
      <w:r w:rsidRPr="006450C3">
        <w:rPr>
          <w:rFonts w:eastAsia="Aptos" w:cs="Arial"/>
          <w:sz w:val="22"/>
          <w:szCs w:val="22"/>
          <w14:ligatures w14:val="standardContextual"/>
        </w:rPr>
        <w:t xml:space="preserve">, skilled freelancers, registered charities, community interest companies, non-profits, and social enterprises based in Suffolk. </w:t>
      </w:r>
      <w:r w:rsidRPr="000803FE">
        <w:rPr>
          <w:rFonts w:eastAsia="Aptos" w:cs="Arial"/>
          <w:sz w:val="22"/>
          <w:szCs w:val="22"/>
          <w14:ligatures w14:val="standardContextual"/>
        </w:rPr>
        <w:t>F</w:t>
      </w:r>
      <w:r w:rsidRPr="00326759">
        <w:rPr>
          <w:rFonts w:eastAsia="Aptos" w:cs="Arial"/>
          <w:sz w:val="22"/>
          <w:szCs w:val="22"/>
          <w14:ligatures w14:val="standardContextual"/>
        </w:rPr>
        <w:t>or more information</w:t>
      </w:r>
      <w:r w:rsidRPr="000803FE">
        <w:rPr>
          <w:rFonts w:eastAsia="Aptos" w:cs="Arial"/>
          <w:sz w:val="22"/>
          <w:szCs w:val="22"/>
          <w14:ligatures w14:val="standardContextual"/>
        </w:rPr>
        <w:t xml:space="preserve"> on deadlines and award dates,</w:t>
      </w:r>
      <w:r w:rsidRPr="00326759">
        <w:rPr>
          <w:rFonts w:eastAsia="Aptos" w:cs="Arial"/>
          <w:sz w:val="22"/>
          <w:szCs w:val="22"/>
          <w14:ligatures w14:val="standardContextual"/>
        </w:rPr>
        <w:t xml:space="preserve"> or to </w:t>
      </w:r>
      <w:r w:rsidRPr="000803FE">
        <w:rPr>
          <w:rFonts w:eastAsia="Aptos" w:cs="Arial"/>
          <w:sz w:val="22"/>
          <w:szCs w:val="22"/>
          <w14:ligatures w14:val="standardContextual"/>
        </w:rPr>
        <w:t xml:space="preserve">find out how to </w:t>
      </w:r>
      <w:r w:rsidRPr="00326759">
        <w:rPr>
          <w:rFonts w:eastAsia="Aptos" w:cs="Arial"/>
          <w:sz w:val="22"/>
          <w:szCs w:val="22"/>
          <w14:ligatures w14:val="standardContextual"/>
        </w:rPr>
        <w:t xml:space="preserve">apply, please visit </w:t>
      </w:r>
      <w:hyperlink r:id="rId10" w:tgtFrame="_blank" w:history="1">
        <w:r w:rsidRPr="00326759">
          <w:rPr>
            <w:rFonts w:eastAsia="Aptos" w:cs="Arial"/>
            <w:color w:val="467886"/>
            <w:sz w:val="22"/>
            <w:szCs w:val="22"/>
            <w:u w:val="single"/>
            <w14:ligatures w14:val="standardContextual"/>
          </w:rPr>
          <w:t>www.suffolk.gov.uk/cultureprojectfund</w:t>
        </w:r>
      </w:hyperlink>
    </w:p>
    <w:p w14:paraId="3FA686A1" w14:textId="77777777" w:rsidR="00985EBC" w:rsidRPr="00326759" w:rsidRDefault="00985EBC" w:rsidP="00985EBC">
      <w:pPr>
        <w:spacing w:after="240"/>
        <w:rPr>
          <w:rFonts w:eastAsia="Aptos" w:cs="Arial"/>
          <w:sz w:val="22"/>
          <w:szCs w:val="22"/>
          <w14:ligatures w14:val="standardContextual"/>
        </w:rPr>
      </w:pPr>
      <w:r w:rsidRPr="00326759">
        <w:rPr>
          <w:rFonts w:eastAsia="Aptos" w:cs="Arial"/>
          <w:sz w:val="22"/>
          <w:szCs w:val="22"/>
          <w14:ligatures w14:val="standardContextual"/>
        </w:rPr>
        <w:t>or contact the Arts &amp; Museum</w:t>
      </w:r>
      <w:r>
        <w:rPr>
          <w:rFonts w:eastAsia="Aptos" w:cs="Arial"/>
          <w:sz w:val="22"/>
          <w:szCs w:val="22"/>
          <w14:ligatures w14:val="standardContextual"/>
        </w:rPr>
        <w:t>s</w:t>
      </w:r>
      <w:r w:rsidRPr="00326759">
        <w:rPr>
          <w:rFonts w:eastAsia="Aptos" w:cs="Arial"/>
          <w:sz w:val="22"/>
          <w:szCs w:val="22"/>
          <w14:ligatures w14:val="standardContextual"/>
        </w:rPr>
        <w:t xml:space="preserve"> Team at </w:t>
      </w:r>
      <w:hyperlink r:id="rId11" w:history="1">
        <w:r w:rsidRPr="00326759">
          <w:rPr>
            <w:rFonts w:eastAsia="Aptos" w:cs="Arial"/>
            <w:color w:val="467886"/>
            <w:sz w:val="22"/>
            <w:szCs w:val="22"/>
            <w:u w:val="single"/>
            <w14:ligatures w14:val="standardContextual"/>
          </w:rPr>
          <w:t>cultureprojectfund@suffolk.gov.uk</w:t>
        </w:r>
      </w:hyperlink>
      <w:r w:rsidRPr="00326759">
        <w:rPr>
          <w:rFonts w:eastAsia="Aptos" w:cs="Arial"/>
          <w:sz w:val="22"/>
          <w:szCs w:val="22"/>
          <w14:ligatures w14:val="standardContextual"/>
        </w:rPr>
        <w:t>.</w:t>
      </w:r>
    </w:p>
    <w:p w14:paraId="7287973E" w14:textId="77777777" w:rsidR="00985EBC" w:rsidRDefault="00985EBC" w:rsidP="00985EBC">
      <w:pPr>
        <w:rPr>
          <w:rFonts w:eastAsia="Aptos" w:cs="Arial"/>
          <w:color w:val="333333"/>
          <w:sz w:val="22"/>
          <w:szCs w:val="22"/>
          <w:lang w:val="en" w:eastAsia="en-GB"/>
        </w:rPr>
      </w:pPr>
    </w:p>
    <w:p w14:paraId="56C20DAC" w14:textId="77777777" w:rsidR="00985EBC" w:rsidRPr="006B1911" w:rsidRDefault="00985EBC" w:rsidP="00985EBC">
      <w:pPr>
        <w:jc w:val="center"/>
        <w:rPr>
          <w:rFonts w:eastAsia="Aptos" w:cs="Arial"/>
          <w:b/>
          <w:bCs/>
          <w:color w:val="333333"/>
          <w:sz w:val="22"/>
          <w:szCs w:val="22"/>
          <w:lang w:val="en" w:eastAsia="en-GB"/>
        </w:rPr>
      </w:pPr>
      <w:r w:rsidRPr="006B1911">
        <w:rPr>
          <w:rFonts w:eastAsia="Aptos" w:cs="Arial"/>
          <w:b/>
          <w:bCs/>
          <w:color w:val="333333"/>
          <w:sz w:val="22"/>
          <w:szCs w:val="22"/>
          <w:lang w:val="en" w:eastAsia="en-GB"/>
        </w:rPr>
        <w:t>Apply for Primary and Secondary School Places</w:t>
      </w:r>
    </w:p>
    <w:p w14:paraId="6D936BE7" w14:textId="77777777" w:rsidR="00985EBC" w:rsidRPr="006B1911" w:rsidRDefault="00985EBC" w:rsidP="00985EBC">
      <w:pPr>
        <w:jc w:val="center"/>
        <w:rPr>
          <w:rFonts w:eastAsia="Aptos" w:cs="Arial"/>
          <w:b/>
          <w:bCs/>
          <w:color w:val="333333"/>
          <w:sz w:val="22"/>
          <w:szCs w:val="22"/>
          <w:lang w:val="en" w:eastAsia="en-GB"/>
        </w:rPr>
      </w:pPr>
    </w:p>
    <w:p w14:paraId="4B9F76C0" w14:textId="77777777" w:rsidR="00985EBC" w:rsidRDefault="00985EBC" w:rsidP="00985EBC">
      <w:pPr>
        <w:rPr>
          <w:rFonts w:eastAsia="Aptos" w:cs="Arial"/>
          <w:sz w:val="22"/>
          <w:szCs w:val="22"/>
          <w14:ligatures w14:val="standardContextual"/>
        </w:rPr>
      </w:pPr>
      <w:r w:rsidRPr="00765D13">
        <w:rPr>
          <w:rFonts w:eastAsia="Aptos" w:cs="Arial"/>
          <w:sz w:val="22"/>
          <w:szCs w:val="22"/>
          <w14:ligatures w14:val="standardContextual"/>
        </w:rPr>
        <w:t>Parents and carers can now apply for a place in the normal year of entry at a primary (including infant and junior) school and secondary school for September 2025.</w:t>
      </w:r>
      <w:r w:rsidRPr="006B1911">
        <w:rPr>
          <w:rFonts w:eastAsia="Aptos" w:cs="Arial"/>
          <w:sz w:val="22"/>
          <w:szCs w:val="22"/>
          <w14:ligatures w14:val="standardContextual"/>
        </w:rPr>
        <w:t xml:space="preserve"> </w:t>
      </w:r>
      <w:r w:rsidRPr="00765D13">
        <w:rPr>
          <w:rFonts w:eastAsia="Aptos" w:cs="Arial"/>
          <w:sz w:val="22"/>
          <w:szCs w:val="22"/>
          <w14:ligatures w14:val="standardContextual"/>
        </w:rPr>
        <w:t xml:space="preserve">The deadline for applications to secure a place at a secondary school is Thursday 31 October 2024 and for primary school places, including infant and junior schools, the deadline is Wednesday 15 January 2025. All applications received by </w:t>
      </w:r>
      <w:r>
        <w:rPr>
          <w:rFonts w:eastAsia="Aptos" w:cs="Arial"/>
          <w:sz w:val="22"/>
          <w:szCs w:val="22"/>
          <w14:ligatures w14:val="standardContextual"/>
        </w:rPr>
        <w:t>the</w:t>
      </w:r>
      <w:r w:rsidRPr="00765D13">
        <w:rPr>
          <w:rFonts w:eastAsia="Aptos" w:cs="Arial"/>
          <w:sz w:val="22"/>
          <w:szCs w:val="22"/>
          <w14:ligatures w14:val="standardContextual"/>
        </w:rPr>
        <w:t xml:space="preserve"> closing date</w:t>
      </w:r>
      <w:r>
        <w:rPr>
          <w:rFonts w:eastAsia="Aptos" w:cs="Arial"/>
          <w:sz w:val="22"/>
          <w:szCs w:val="22"/>
          <w14:ligatures w14:val="standardContextual"/>
        </w:rPr>
        <w:t>s</w:t>
      </w:r>
      <w:r w:rsidRPr="00765D13">
        <w:rPr>
          <w:rFonts w:eastAsia="Aptos" w:cs="Arial"/>
          <w:sz w:val="22"/>
          <w:szCs w:val="22"/>
          <w14:ligatures w14:val="standardContextual"/>
        </w:rPr>
        <w:t xml:space="preserve"> are processed at the same time using the schools’ oversubscription criteria to prioritise applications when necessary. Late applications are processed after all of those received on time.</w:t>
      </w:r>
    </w:p>
    <w:p w14:paraId="3F9B8B14" w14:textId="77777777" w:rsidR="00985EBC" w:rsidRPr="006B1911" w:rsidRDefault="00985EBC" w:rsidP="00985EBC">
      <w:pPr>
        <w:rPr>
          <w:rFonts w:eastAsia="Aptos" w:cs="Arial"/>
          <w:sz w:val="22"/>
          <w:szCs w:val="22"/>
          <w14:ligatures w14:val="standardContextual"/>
        </w:rPr>
      </w:pPr>
    </w:p>
    <w:p w14:paraId="4D334440" w14:textId="77777777" w:rsidR="00985EBC" w:rsidRPr="004B7B1F" w:rsidRDefault="00985EBC" w:rsidP="00985EBC">
      <w:pPr>
        <w:rPr>
          <w:rFonts w:eastAsia="Aptos" w:cs="Arial"/>
          <w:sz w:val="22"/>
          <w:szCs w:val="22"/>
          <w14:ligatures w14:val="standardContextual"/>
        </w:rPr>
      </w:pPr>
      <w:r>
        <w:rPr>
          <w:rFonts w:eastAsia="Aptos" w:cs="Arial"/>
          <w:sz w:val="22"/>
          <w:szCs w:val="22"/>
          <w14:ligatures w14:val="standardContextual"/>
        </w:rPr>
        <w:t>SCC a</w:t>
      </w:r>
      <w:r w:rsidRPr="004B7B1F">
        <w:rPr>
          <w:rFonts w:eastAsia="Aptos" w:cs="Arial"/>
          <w:sz w:val="22"/>
          <w:szCs w:val="22"/>
          <w14:ligatures w14:val="standardContextual"/>
        </w:rPr>
        <w:t xml:space="preserve">dvise that parents and carers think about how their child will travel to school before they apply for a school place. </w:t>
      </w:r>
      <w:r>
        <w:rPr>
          <w:rFonts w:eastAsia="Aptos" w:cs="Arial"/>
          <w:sz w:val="22"/>
          <w:szCs w:val="22"/>
          <w14:ligatures w14:val="standardContextual"/>
        </w:rPr>
        <w:t xml:space="preserve">They can </w:t>
      </w:r>
      <w:r w:rsidRPr="004B7B1F">
        <w:rPr>
          <w:rFonts w:eastAsia="Aptos" w:cs="Arial"/>
          <w:sz w:val="22"/>
          <w:szCs w:val="22"/>
          <w14:ligatures w14:val="standardContextual"/>
        </w:rPr>
        <w:t xml:space="preserve">check which is their </w:t>
      </w:r>
      <w:proofErr w:type="gramStart"/>
      <w:r w:rsidRPr="004B7B1F">
        <w:rPr>
          <w:rFonts w:eastAsia="Aptos" w:cs="Arial"/>
          <w:sz w:val="22"/>
          <w:szCs w:val="22"/>
          <w14:ligatures w14:val="standardContextual"/>
        </w:rPr>
        <w:t>child’s</w:t>
      </w:r>
      <w:proofErr w:type="gramEnd"/>
      <w:r w:rsidRPr="004B7B1F">
        <w:rPr>
          <w:rFonts w:eastAsia="Aptos" w:cs="Arial"/>
          <w:sz w:val="22"/>
          <w:szCs w:val="22"/>
          <w14:ligatures w14:val="standardContextual"/>
        </w:rPr>
        <w:t xml:space="preserve"> nearest suitable school on our Nearest School Checker because </w:t>
      </w:r>
      <w:r>
        <w:rPr>
          <w:rFonts w:eastAsia="Aptos" w:cs="Arial"/>
          <w:sz w:val="22"/>
          <w:szCs w:val="22"/>
          <w14:ligatures w14:val="standardContextual"/>
        </w:rPr>
        <w:t>it</w:t>
      </w:r>
      <w:r w:rsidRPr="004B7B1F">
        <w:rPr>
          <w:rFonts w:eastAsia="Aptos" w:cs="Arial"/>
          <w:sz w:val="22"/>
          <w:szCs w:val="22"/>
          <w14:ligatures w14:val="standardContextual"/>
        </w:rPr>
        <w:t xml:space="preserve"> might not be their catchment area school</w:t>
      </w:r>
      <w:r>
        <w:rPr>
          <w:rFonts w:eastAsia="Aptos" w:cs="Arial"/>
          <w:sz w:val="22"/>
          <w:szCs w:val="22"/>
          <w14:ligatures w14:val="standardContextual"/>
        </w:rPr>
        <w:t xml:space="preserve">: </w:t>
      </w:r>
      <w:hyperlink r:id="rId12" w:history="1">
        <w:r w:rsidRPr="004B7B1F">
          <w:rPr>
            <w:rFonts w:eastAsia="Aptos" w:cs="Arial"/>
            <w:color w:val="467886"/>
            <w:sz w:val="22"/>
            <w:szCs w:val="22"/>
            <w:u w:val="single"/>
            <w14:ligatures w14:val="standardContextual"/>
          </w:rPr>
          <w:t>http://nearestschool.suffolk.gov.uk/</w:t>
        </w:r>
      </w:hyperlink>
    </w:p>
    <w:p w14:paraId="42CE17C0" w14:textId="77777777" w:rsidR="00985EBC" w:rsidRPr="006B1911" w:rsidRDefault="00985EBC" w:rsidP="00985EBC">
      <w:pPr>
        <w:rPr>
          <w:rFonts w:eastAsia="Aptos" w:cs="Arial"/>
          <w:sz w:val="22"/>
          <w:szCs w:val="22"/>
          <w14:ligatures w14:val="standardContextual"/>
        </w:rPr>
      </w:pPr>
    </w:p>
    <w:p w14:paraId="77720C0B" w14:textId="77777777" w:rsidR="00985EBC" w:rsidRPr="00DB26E6" w:rsidRDefault="00985EBC" w:rsidP="00985EBC">
      <w:pPr>
        <w:rPr>
          <w:rFonts w:eastAsia="Aptos" w:cs="Arial"/>
          <w:sz w:val="22"/>
          <w:szCs w:val="22"/>
          <w14:ligatures w14:val="standardContextual"/>
        </w:rPr>
      </w:pPr>
      <w:r w:rsidRPr="00DB26E6">
        <w:rPr>
          <w:rFonts w:eastAsia="Aptos" w:cs="Arial"/>
          <w:sz w:val="22"/>
          <w:szCs w:val="22"/>
          <w14:ligatures w14:val="standardContextual"/>
        </w:rPr>
        <w:t>Advice and guidance about th</w:t>
      </w:r>
      <w:r>
        <w:rPr>
          <w:rFonts w:eastAsia="Aptos" w:cs="Arial"/>
          <w:sz w:val="22"/>
          <w:szCs w:val="22"/>
          <w14:ligatures w14:val="standardContextual"/>
        </w:rPr>
        <w:t>e school application</w:t>
      </w:r>
      <w:r w:rsidRPr="00DB26E6">
        <w:rPr>
          <w:rFonts w:eastAsia="Aptos" w:cs="Arial"/>
          <w:sz w:val="22"/>
          <w:szCs w:val="22"/>
          <w14:ligatures w14:val="standardContextual"/>
        </w:rPr>
        <w:t xml:space="preserve"> process is available </w:t>
      </w:r>
      <w:r>
        <w:rPr>
          <w:rFonts w:eastAsia="Aptos" w:cs="Arial"/>
          <w:sz w:val="22"/>
          <w:szCs w:val="22"/>
          <w14:ligatures w14:val="standardContextual"/>
        </w:rPr>
        <w:t xml:space="preserve">here: </w:t>
      </w:r>
      <w:hyperlink r:id="rId13" w:history="1">
        <w:r w:rsidRPr="00DB26E6">
          <w:rPr>
            <w:rFonts w:eastAsia="Aptos" w:cs="Arial"/>
            <w:color w:val="467886"/>
            <w:sz w:val="22"/>
            <w:szCs w:val="22"/>
            <w:u w:val="single"/>
            <w14:ligatures w14:val="standardContextual"/>
          </w:rPr>
          <w:t>www.suffolk.gov.uk/admissions</w:t>
        </w:r>
      </w:hyperlink>
    </w:p>
    <w:p w14:paraId="6D450664" w14:textId="77777777" w:rsidR="00985EBC" w:rsidRPr="00765D13" w:rsidRDefault="00985EBC" w:rsidP="00985EBC">
      <w:pPr>
        <w:rPr>
          <w:rFonts w:eastAsia="Aptos" w:cs="Arial"/>
          <w:sz w:val="22"/>
          <w:szCs w:val="22"/>
          <w14:ligatures w14:val="standardContextual"/>
        </w:rPr>
      </w:pPr>
    </w:p>
    <w:p w14:paraId="0C132909" w14:textId="77777777" w:rsidR="00985EBC" w:rsidRPr="00D11458" w:rsidRDefault="00985EBC" w:rsidP="00985EBC">
      <w:pPr>
        <w:rPr>
          <w:rFonts w:eastAsia="Aptos" w:cs="Arial"/>
          <w:b/>
          <w:bCs/>
          <w:color w:val="333333"/>
          <w:sz w:val="22"/>
          <w:szCs w:val="22"/>
          <w:lang w:val="en" w:eastAsia="en-GB"/>
        </w:rPr>
      </w:pPr>
    </w:p>
    <w:p w14:paraId="5619F7BD"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Follow us on:</w:t>
      </w:r>
      <w:r>
        <w:rPr>
          <w:rStyle w:val="normaltextrun"/>
          <w:rFonts w:ascii="Arial" w:hAnsi="Arial" w:cs="Arial"/>
          <w:sz w:val="22"/>
          <w:szCs w:val="22"/>
        </w:rPr>
        <w:t> </w:t>
      </w:r>
      <w:r>
        <w:rPr>
          <w:rStyle w:val="eop"/>
          <w:rFonts w:ascii="Arial" w:hAnsi="Arial" w:cs="Arial"/>
          <w:sz w:val="22"/>
          <w:szCs w:val="22"/>
        </w:rPr>
        <w:t> </w:t>
      </w:r>
    </w:p>
    <w:p w14:paraId="3D41F3B7"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Twitter</w:t>
      </w:r>
      <w:r>
        <w:rPr>
          <w:rStyle w:val="normaltextrun"/>
          <w:rFonts w:ascii="Arial" w:hAnsi="Arial" w:cs="Arial"/>
          <w:sz w:val="22"/>
          <w:szCs w:val="22"/>
        </w:rPr>
        <w:t xml:space="preserve"> - </w:t>
      </w:r>
      <w:hyperlink r:id="rId14" w:tgtFrame="_blank" w:history="1">
        <w:r>
          <w:rPr>
            <w:rStyle w:val="normaltextrun"/>
            <w:rFonts w:ascii="Arial" w:hAnsi="Arial" w:cs="Arial"/>
            <w:color w:val="0000FF"/>
            <w:sz w:val="22"/>
            <w:szCs w:val="22"/>
            <w:u w:val="single"/>
          </w:rPr>
          <w:t>Suffolk Green, Lib Dem &amp; Independent Group (@SuffolkGLI) / Twitter</w:t>
        </w:r>
      </w:hyperlink>
      <w:r>
        <w:rPr>
          <w:rStyle w:val="normaltextrun"/>
          <w:rFonts w:ascii="Arial" w:hAnsi="Arial" w:cs="Arial"/>
          <w:color w:val="0000FF"/>
          <w:sz w:val="22"/>
          <w:szCs w:val="22"/>
        </w:rPr>
        <w:t> </w:t>
      </w:r>
      <w:r>
        <w:rPr>
          <w:rStyle w:val="eop"/>
          <w:rFonts w:ascii="Arial" w:hAnsi="Arial" w:cs="Arial"/>
          <w:sz w:val="22"/>
          <w:szCs w:val="22"/>
        </w:rPr>
        <w:t> </w:t>
      </w:r>
    </w:p>
    <w:p w14:paraId="262F7618"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Instagram - </w:t>
      </w:r>
      <w:hyperlink r:id="rId15" w:tgtFrame="_blank" w:history="1">
        <w:r>
          <w:rPr>
            <w:rStyle w:val="normaltextrun"/>
            <w:rFonts w:ascii="Arial" w:hAnsi="Arial" w:cs="Arial"/>
            <w:color w:val="0000FF"/>
            <w:sz w:val="22"/>
            <w:szCs w:val="22"/>
            <w:u w:val="single"/>
          </w:rPr>
          <w:t>https://www.instagram.com/suffolkgli_group/</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05D23C8E"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Facebook -  </w:t>
      </w:r>
      <w:hyperlink r:id="rId16" w:tgtFrame="_blank" w:history="1">
        <w:r>
          <w:rPr>
            <w:rStyle w:val="normaltextrun"/>
            <w:rFonts w:ascii="Arial" w:hAnsi="Arial" w:cs="Arial"/>
            <w:color w:val="0000FF"/>
            <w:sz w:val="22"/>
            <w:szCs w:val="22"/>
            <w:u w:val="single"/>
          </w:rPr>
          <w:t>Suffolk GLI - Green, Liberal Democrat &amp; Independent Group | Facebook</w:t>
        </w:r>
      </w:hyperlink>
      <w:r>
        <w:rPr>
          <w:rStyle w:val="normaltextrun"/>
          <w:rFonts w:ascii="Arial" w:hAnsi="Arial" w:cs="Arial"/>
          <w:sz w:val="22"/>
          <w:szCs w:val="22"/>
        </w:rPr>
        <w:t> </w:t>
      </w:r>
      <w:r>
        <w:rPr>
          <w:rStyle w:val="eop"/>
          <w:rFonts w:ascii="Arial" w:hAnsi="Arial" w:cs="Arial"/>
          <w:sz w:val="22"/>
          <w:szCs w:val="22"/>
        </w:rPr>
        <w:t> </w:t>
      </w:r>
    </w:p>
    <w:p w14:paraId="6D69D226"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Website</w:t>
      </w:r>
      <w:r>
        <w:rPr>
          <w:rStyle w:val="normaltextrun"/>
          <w:rFonts w:ascii="Arial" w:hAnsi="Arial" w:cs="Arial"/>
          <w:sz w:val="22"/>
          <w:szCs w:val="22"/>
        </w:rPr>
        <w:t xml:space="preserve"> - </w:t>
      </w:r>
      <w:hyperlink r:id="rId17" w:tgtFrame="_blank" w:history="1">
        <w:r>
          <w:rPr>
            <w:rStyle w:val="normaltextrun"/>
            <w:rFonts w:ascii="Arial" w:hAnsi="Arial" w:cs="Arial"/>
            <w:color w:val="0000FF"/>
            <w:sz w:val="22"/>
            <w:szCs w:val="22"/>
            <w:u w:val="single"/>
          </w:rPr>
          <w:t>Suffolk Green, Liberal Democrat and Independent Group – The GLI Group at Suffolk County Council (suffolkgli.wordpress.com)</w:t>
        </w:r>
      </w:hyperlink>
      <w:r>
        <w:rPr>
          <w:rStyle w:val="eop"/>
          <w:rFonts w:ascii="Arial" w:hAnsi="Arial" w:cs="Arial"/>
          <w:sz w:val="22"/>
          <w:szCs w:val="22"/>
        </w:rPr>
        <w:t> </w:t>
      </w:r>
    </w:p>
    <w:p w14:paraId="0FAFEF59"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7DE067"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Cost of Living help and advice:</w:t>
      </w:r>
      <w:r>
        <w:rPr>
          <w:rStyle w:val="eop"/>
          <w:rFonts w:ascii="Arial" w:hAnsi="Arial" w:cs="Arial"/>
          <w:sz w:val="22"/>
          <w:szCs w:val="22"/>
        </w:rPr>
        <w:t> </w:t>
      </w:r>
    </w:p>
    <w:p w14:paraId="5716BCAA" w14:textId="77777777" w:rsidR="00985EBC" w:rsidRDefault="00B05088" w:rsidP="00985EBC">
      <w:pPr>
        <w:pStyle w:val="paragraph"/>
        <w:spacing w:before="0" w:beforeAutospacing="0" w:after="0" w:afterAutospacing="0"/>
        <w:textAlignment w:val="baseline"/>
        <w:rPr>
          <w:rFonts w:ascii="Segoe UI" w:hAnsi="Segoe UI" w:cs="Segoe UI"/>
          <w:sz w:val="18"/>
          <w:szCs w:val="18"/>
        </w:rPr>
      </w:pPr>
      <w:hyperlink r:id="rId18" w:tgtFrame="_blank" w:history="1">
        <w:r w:rsidR="00985EBC">
          <w:rPr>
            <w:rStyle w:val="normaltextrun"/>
            <w:rFonts w:ascii="Arial" w:hAnsi="Arial" w:cs="Arial"/>
            <w:color w:val="0000FF"/>
            <w:sz w:val="22"/>
            <w:szCs w:val="22"/>
            <w:u w:val="single"/>
          </w:rPr>
          <w:t>https://infolink.suffolk.gov.uk/kb5/suffolk/infolink/family.page?familychannel=6</w:t>
        </w:r>
      </w:hyperlink>
      <w:r w:rsidR="00985EBC">
        <w:rPr>
          <w:rStyle w:val="normaltextrun"/>
          <w:rFonts w:ascii="Arial" w:hAnsi="Arial" w:cs="Arial"/>
          <w:sz w:val="22"/>
          <w:szCs w:val="22"/>
        </w:rPr>
        <w:t> </w:t>
      </w:r>
      <w:r w:rsidR="00985EBC">
        <w:rPr>
          <w:rStyle w:val="eop"/>
          <w:rFonts w:ascii="Arial" w:hAnsi="Arial" w:cs="Arial"/>
          <w:sz w:val="22"/>
          <w:szCs w:val="22"/>
        </w:rPr>
        <w:t> </w:t>
      </w:r>
    </w:p>
    <w:p w14:paraId="1E50994E"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advice and support:</w:t>
      </w:r>
      <w:r>
        <w:rPr>
          <w:rStyle w:val="eop"/>
          <w:rFonts w:ascii="Arial" w:hAnsi="Arial" w:cs="Arial"/>
          <w:sz w:val="22"/>
          <w:szCs w:val="22"/>
        </w:rPr>
        <w:t> </w:t>
      </w:r>
    </w:p>
    <w:p w14:paraId="15160D1F" w14:textId="77777777" w:rsidR="00985EBC" w:rsidRDefault="00B05088" w:rsidP="00985EBC">
      <w:pPr>
        <w:pStyle w:val="paragraph"/>
        <w:spacing w:before="0" w:beforeAutospacing="0" w:after="0" w:afterAutospacing="0"/>
        <w:textAlignment w:val="baseline"/>
        <w:rPr>
          <w:rStyle w:val="eop"/>
          <w:rFonts w:ascii="Arial" w:hAnsi="Arial" w:cs="Arial"/>
          <w:sz w:val="22"/>
          <w:szCs w:val="22"/>
        </w:rPr>
      </w:pPr>
      <w:hyperlink r:id="rId19" w:tgtFrame="_blank" w:history="1">
        <w:r w:rsidR="00985EBC">
          <w:rPr>
            <w:rStyle w:val="normaltextrun"/>
            <w:rFonts w:ascii="Arial" w:hAnsi="Arial" w:cs="Arial"/>
            <w:color w:val="0000FF"/>
            <w:sz w:val="22"/>
            <w:szCs w:val="22"/>
            <w:u w:val="single"/>
          </w:rPr>
          <w:t>https://infolink.suffolk.gov.uk/kb5/suffolk/infolink/adult.page?adultchannel=0</w:t>
        </w:r>
      </w:hyperlink>
      <w:r w:rsidR="00985EBC">
        <w:rPr>
          <w:rStyle w:val="normaltextrun"/>
          <w:rFonts w:ascii="Arial" w:hAnsi="Arial" w:cs="Arial"/>
          <w:sz w:val="22"/>
          <w:szCs w:val="22"/>
        </w:rPr>
        <w:t> </w:t>
      </w:r>
      <w:r w:rsidR="00985EBC">
        <w:rPr>
          <w:rStyle w:val="eop"/>
          <w:rFonts w:ascii="Arial" w:hAnsi="Arial" w:cs="Arial"/>
          <w:sz w:val="22"/>
          <w:szCs w:val="22"/>
        </w:rPr>
        <w:t> </w:t>
      </w:r>
    </w:p>
    <w:p w14:paraId="0A021231" w14:textId="77777777" w:rsidR="00985EBC" w:rsidRDefault="00985EBC" w:rsidP="00985EBC">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Flood preparation advice:</w:t>
      </w:r>
      <w:r w:rsidRPr="001A2ED1">
        <w:t xml:space="preserve"> </w:t>
      </w:r>
      <w:hyperlink r:id="rId20" w:history="1">
        <w:r w:rsidRPr="00852D35">
          <w:rPr>
            <w:rStyle w:val="Hyperlink"/>
            <w:rFonts w:ascii="Arial" w:hAnsi="Arial" w:cs="Arial"/>
            <w:sz w:val="22"/>
            <w:szCs w:val="22"/>
          </w:rPr>
          <w:t>https://www.suffolk.gov.uk/suffolk-fire-and-rescue-service/fire-and-rescue-safety-advice-in-the-community/preparing-for-flooding</w:t>
        </w:r>
      </w:hyperlink>
    </w:p>
    <w:p w14:paraId="0C80908F" w14:textId="77777777" w:rsidR="00985EBC" w:rsidRPr="001E025E" w:rsidRDefault="00985EBC" w:rsidP="00985EBC">
      <w:pPr>
        <w:pStyle w:val="paragraph"/>
        <w:spacing w:before="0" w:beforeAutospacing="0" w:after="0" w:afterAutospacing="0"/>
        <w:textAlignment w:val="baseline"/>
        <w:rPr>
          <w:rFonts w:asciiTheme="minorHAnsi" w:hAnsiTheme="minorHAnsi" w:cstheme="minorHAnsi"/>
          <w:bCs/>
          <w:sz w:val="22"/>
        </w:rPr>
      </w:pPr>
      <w:r>
        <w:rPr>
          <w:rStyle w:val="eop"/>
          <w:rFonts w:ascii="Arial" w:hAnsi="Arial" w:cs="Arial"/>
          <w:sz w:val="22"/>
          <w:szCs w:val="22"/>
        </w:rPr>
        <w:t>Flood recovery advice and support:</w:t>
      </w:r>
      <w:r w:rsidRPr="00BD1C8B">
        <w:rPr>
          <w:rFonts w:ascii="Arial" w:hAnsi="Arial" w:cs="Arial"/>
        </w:rPr>
        <w:t xml:space="preserve"> </w:t>
      </w:r>
      <w:hyperlink r:id="rId21" w:history="1">
        <w:r w:rsidRPr="00BD1C8B">
          <w:rPr>
            <w:rStyle w:val="Hyperlink"/>
            <w:rFonts w:ascii="Arial" w:hAnsi="Arial" w:cs="Arial"/>
            <w:sz w:val="22"/>
            <w:szCs w:val="22"/>
            <w:bdr w:val="none" w:sz="0" w:space="0" w:color="auto" w:frame="1"/>
          </w:rPr>
          <w:t>http://www.suffolk.gov.uk/about/flood-recovery-information-for-suffolk</w:t>
        </w:r>
      </w:hyperlink>
    </w:p>
    <w:p w14:paraId="18B4DD08" w14:textId="77777777" w:rsidR="00E16982" w:rsidRDefault="00E16982" w:rsidP="00E729FB">
      <w:pPr>
        <w:spacing w:after="160" w:line="259" w:lineRule="auto"/>
        <w:jc w:val="center"/>
        <w:rPr>
          <w:rStyle w:val="normaltextrun"/>
          <w:rFonts w:cs="Arial"/>
          <w:b/>
          <w:bCs/>
          <w:color w:val="000000"/>
          <w:sz w:val="22"/>
          <w:szCs w:val="22"/>
          <w:bdr w:val="none" w:sz="0" w:space="0" w:color="auto" w:frame="1"/>
        </w:rPr>
      </w:pPr>
    </w:p>
    <w:sectPr w:rsidR="00E16982" w:rsidSect="004D4911">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47"/>
    <w:multiLevelType w:val="hybridMultilevel"/>
    <w:tmpl w:val="BEBA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F0F"/>
    <w:multiLevelType w:val="hybridMultilevel"/>
    <w:tmpl w:val="BD1C8BB6"/>
    <w:lvl w:ilvl="0" w:tplc="380CAFD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ACB"/>
    <w:multiLevelType w:val="multilevel"/>
    <w:tmpl w:val="3FE46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079A"/>
    <w:multiLevelType w:val="hybridMultilevel"/>
    <w:tmpl w:val="8884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D07D45"/>
    <w:multiLevelType w:val="hybridMultilevel"/>
    <w:tmpl w:val="47C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5BC8"/>
    <w:multiLevelType w:val="hybridMultilevel"/>
    <w:tmpl w:val="8A2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C39F6"/>
    <w:multiLevelType w:val="hybridMultilevel"/>
    <w:tmpl w:val="E5AA498E"/>
    <w:lvl w:ilvl="0" w:tplc="2A5A19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F4188F"/>
    <w:multiLevelType w:val="hybridMultilevel"/>
    <w:tmpl w:val="DC567D50"/>
    <w:lvl w:ilvl="0" w:tplc="720E208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23540"/>
    <w:multiLevelType w:val="hybridMultilevel"/>
    <w:tmpl w:val="ADE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71C85"/>
    <w:multiLevelType w:val="hybridMultilevel"/>
    <w:tmpl w:val="B46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F27C3"/>
    <w:multiLevelType w:val="hybridMultilevel"/>
    <w:tmpl w:val="E234677C"/>
    <w:lvl w:ilvl="0" w:tplc="0F8A92D8">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5D26"/>
    <w:multiLevelType w:val="hybridMultilevel"/>
    <w:tmpl w:val="66E4D330"/>
    <w:lvl w:ilvl="0" w:tplc="BD8630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122C2"/>
    <w:multiLevelType w:val="hybridMultilevel"/>
    <w:tmpl w:val="CCD24B6E"/>
    <w:lvl w:ilvl="0" w:tplc="49187E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25E2C"/>
    <w:multiLevelType w:val="hybridMultilevel"/>
    <w:tmpl w:val="17F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4704D"/>
    <w:multiLevelType w:val="hybridMultilevel"/>
    <w:tmpl w:val="288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F0871"/>
    <w:multiLevelType w:val="hybridMultilevel"/>
    <w:tmpl w:val="074E7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404421"/>
    <w:multiLevelType w:val="hybridMultilevel"/>
    <w:tmpl w:val="E46C8D14"/>
    <w:lvl w:ilvl="0" w:tplc="247C0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0185A"/>
    <w:multiLevelType w:val="hybridMultilevel"/>
    <w:tmpl w:val="BDB67D60"/>
    <w:lvl w:ilvl="0" w:tplc="FE6615B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B7EA0"/>
    <w:multiLevelType w:val="hybridMultilevel"/>
    <w:tmpl w:val="4D3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E609D"/>
    <w:multiLevelType w:val="hybridMultilevel"/>
    <w:tmpl w:val="F0C2D842"/>
    <w:lvl w:ilvl="0" w:tplc="8C005E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6048F"/>
    <w:multiLevelType w:val="hybridMultilevel"/>
    <w:tmpl w:val="365002B2"/>
    <w:lvl w:ilvl="0" w:tplc="247C0A56">
      <w:start w:val="20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716F0"/>
    <w:multiLevelType w:val="hybridMultilevel"/>
    <w:tmpl w:val="5A76E51E"/>
    <w:lvl w:ilvl="0" w:tplc="06BE1300">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C619E9"/>
    <w:multiLevelType w:val="hybridMultilevel"/>
    <w:tmpl w:val="61A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15CE7"/>
    <w:multiLevelType w:val="hybridMultilevel"/>
    <w:tmpl w:val="19264428"/>
    <w:lvl w:ilvl="0" w:tplc="7F509CCE">
      <w:start w:val="20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36E9D"/>
    <w:multiLevelType w:val="hybridMultilevel"/>
    <w:tmpl w:val="11E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377F6"/>
    <w:multiLevelType w:val="hybridMultilevel"/>
    <w:tmpl w:val="CC36E8B8"/>
    <w:lvl w:ilvl="0" w:tplc="568E1C02">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42734"/>
    <w:multiLevelType w:val="hybridMultilevel"/>
    <w:tmpl w:val="C302A6D6"/>
    <w:lvl w:ilvl="0" w:tplc="11682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030882"/>
    <w:multiLevelType w:val="hybridMultilevel"/>
    <w:tmpl w:val="4448FE68"/>
    <w:lvl w:ilvl="0" w:tplc="8188A8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D56CA"/>
    <w:multiLevelType w:val="hybridMultilevel"/>
    <w:tmpl w:val="4040440A"/>
    <w:lvl w:ilvl="0" w:tplc="A7B8E8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675963">
    <w:abstractNumId w:val="18"/>
  </w:num>
  <w:num w:numId="2" w16cid:durableId="87850526">
    <w:abstractNumId w:val="24"/>
  </w:num>
  <w:num w:numId="3" w16cid:durableId="522859272">
    <w:abstractNumId w:val="11"/>
  </w:num>
  <w:num w:numId="4" w16cid:durableId="1736200313">
    <w:abstractNumId w:val="29"/>
  </w:num>
  <w:num w:numId="5" w16cid:durableId="125856082">
    <w:abstractNumId w:val="17"/>
  </w:num>
  <w:num w:numId="6" w16cid:durableId="2085638306">
    <w:abstractNumId w:val="28"/>
  </w:num>
  <w:num w:numId="7" w16cid:durableId="238369194">
    <w:abstractNumId w:val="4"/>
  </w:num>
  <w:num w:numId="8" w16cid:durableId="130055173">
    <w:abstractNumId w:val="8"/>
  </w:num>
  <w:num w:numId="9" w16cid:durableId="184055409">
    <w:abstractNumId w:val="12"/>
  </w:num>
  <w:num w:numId="10" w16cid:durableId="1706517435">
    <w:abstractNumId w:val="7"/>
  </w:num>
  <w:num w:numId="11" w16cid:durableId="1485660204">
    <w:abstractNumId w:val="32"/>
  </w:num>
  <w:num w:numId="12" w16cid:durableId="143817648">
    <w:abstractNumId w:val="2"/>
  </w:num>
  <w:num w:numId="13" w16cid:durableId="1353069609">
    <w:abstractNumId w:val="13"/>
  </w:num>
  <w:num w:numId="14" w16cid:durableId="518396593">
    <w:abstractNumId w:val="1"/>
  </w:num>
  <w:num w:numId="15" w16cid:durableId="568076871">
    <w:abstractNumId w:val="30"/>
  </w:num>
  <w:num w:numId="16" w16cid:durableId="820078407">
    <w:abstractNumId w:val="22"/>
  </w:num>
  <w:num w:numId="17" w16cid:durableId="381291231">
    <w:abstractNumId w:val="23"/>
  </w:num>
  <w:num w:numId="18" w16cid:durableId="2041274284">
    <w:abstractNumId w:val="10"/>
  </w:num>
  <w:num w:numId="19" w16cid:durableId="729578435">
    <w:abstractNumId w:val="0"/>
  </w:num>
  <w:num w:numId="20" w16cid:durableId="1559852980">
    <w:abstractNumId w:val="16"/>
  </w:num>
  <w:num w:numId="21" w16cid:durableId="1793278622">
    <w:abstractNumId w:val="27"/>
  </w:num>
  <w:num w:numId="22" w16cid:durableId="1612979053">
    <w:abstractNumId w:val="31"/>
  </w:num>
  <w:num w:numId="23" w16cid:durableId="1970428357">
    <w:abstractNumId w:val="25"/>
  </w:num>
  <w:num w:numId="24" w16cid:durableId="1212645290">
    <w:abstractNumId w:val="21"/>
  </w:num>
  <w:num w:numId="25" w16cid:durableId="543564112">
    <w:abstractNumId w:val="3"/>
  </w:num>
  <w:num w:numId="26" w16cid:durableId="2008052436">
    <w:abstractNumId w:val="14"/>
  </w:num>
  <w:num w:numId="27" w16cid:durableId="376466721">
    <w:abstractNumId w:val="5"/>
  </w:num>
  <w:num w:numId="28" w16cid:durableId="274750173">
    <w:abstractNumId w:val="15"/>
  </w:num>
  <w:num w:numId="29" w16cid:durableId="1865629350">
    <w:abstractNumId w:val="9"/>
  </w:num>
  <w:num w:numId="30" w16cid:durableId="2131898190">
    <w:abstractNumId w:val="34"/>
  </w:num>
  <w:num w:numId="31" w16cid:durableId="949358859">
    <w:abstractNumId w:val="33"/>
  </w:num>
  <w:num w:numId="32" w16cid:durableId="1853762647">
    <w:abstractNumId w:val="6"/>
  </w:num>
  <w:num w:numId="33" w16cid:durableId="1112480998">
    <w:abstractNumId w:val="20"/>
  </w:num>
  <w:num w:numId="34" w16cid:durableId="240867990">
    <w:abstractNumId w:val="26"/>
  </w:num>
  <w:num w:numId="35" w16cid:durableId="1295718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03398"/>
    <w:rsid w:val="0000424B"/>
    <w:rsid w:val="000057D3"/>
    <w:rsid w:val="000078AB"/>
    <w:rsid w:val="000103AC"/>
    <w:rsid w:val="000108B0"/>
    <w:rsid w:val="00013941"/>
    <w:rsid w:val="00013C14"/>
    <w:rsid w:val="000274F0"/>
    <w:rsid w:val="000315B1"/>
    <w:rsid w:val="00032F70"/>
    <w:rsid w:val="00035361"/>
    <w:rsid w:val="00037907"/>
    <w:rsid w:val="00043A2E"/>
    <w:rsid w:val="000507C1"/>
    <w:rsid w:val="000576E0"/>
    <w:rsid w:val="00064F8D"/>
    <w:rsid w:val="000801DB"/>
    <w:rsid w:val="00084D4C"/>
    <w:rsid w:val="00091803"/>
    <w:rsid w:val="000955DF"/>
    <w:rsid w:val="00095EDD"/>
    <w:rsid w:val="00097CED"/>
    <w:rsid w:val="000A221C"/>
    <w:rsid w:val="000A546B"/>
    <w:rsid w:val="000B3929"/>
    <w:rsid w:val="000B439C"/>
    <w:rsid w:val="000B618A"/>
    <w:rsid w:val="000C0D63"/>
    <w:rsid w:val="000C2B5A"/>
    <w:rsid w:val="000D129D"/>
    <w:rsid w:val="000D3710"/>
    <w:rsid w:val="000D49C5"/>
    <w:rsid w:val="000E73B5"/>
    <w:rsid w:val="000F5782"/>
    <w:rsid w:val="000F776B"/>
    <w:rsid w:val="00102EB6"/>
    <w:rsid w:val="00110D3E"/>
    <w:rsid w:val="00114C9E"/>
    <w:rsid w:val="00116862"/>
    <w:rsid w:val="001213B1"/>
    <w:rsid w:val="0012149F"/>
    <w:rsid w:val="00135F43"/>
    <w:rsid w:val="00142959"/>
    <w:rsid w:val="00146AE7"/>
    <w:rsid w:val="00165B13"/>
    <w:rsid w:val="00167589"/>
    <w:rsid w:val="001806A1"/>
    <w:rsid w:val="001932AE"/>
    <w:rsid w:val="0019798C"/>
    <w:rsid w:val="001B335B"/>
    <w:rsid w:val="001C1199"/>
    <w:rsid w:val="001D1C7A"/>
    <w:rsid w:val="001D3AE9"/>
    <w:rsid w:val="001D3D17"/>
    <w:rsid w:val="001D6E13"/>
    <w:rsid w:val="001D749F"/>
    <w:rsid w:val="001E025E"/>
    <w:rsid w:val="001E1FB0"/>
    <w:rsid w:val="001F0389"/>
    <w:rsid w:val="001F18A0"/>
    <w:rsid w:val="001F6AEE"/>
    <w:rsid w:val="002016CC"/>
    <w:rsid w:val="0023301B"/>
    <w:rsid w:val="00233782"/>
    <w:rsid w:val="00240F7A"/>
    <w:rsid w:val="002461DD"/>
    <w:rsid w:val="00253037"/>
    <w:rsid w:val="00253F6B"/>
    <w:rsid w:val="00261F04"/>
    <w:rsid w:val="00261F4C"/>
    <w:rsid w:val="00265F01"/>
    <w:rsid w:val="00272B63"/>
    <w:rsid w:val="00275C00"/>
    <w:rsid w:val="00283821"/>
    <w:rsid w:val="00294693"/>
    <w:rsid w:val="00295587"/>
    <w:rsid w:val="002970EF"/>
    <w:rsid w:val="002A239C"/>
    <w:rsid w:val="002A330F"/>
    <w:rsid w:val="002A59BF"/>
    <w:rsid w:val="002B03AB"/>
    <w:rsid w:val="002D3AA6"/>
    <w:rsid w:val="002D6F93"/>
    <w:rsid w:val="002E0CA9"/>
    <w:rsid w:val="002E0D13"/>
    <w:rsid w:val="002F28A5"/>
    <w:rsid w:val="00306B69"/>
    <w:rsid w:val="0031292E"/>
    <w:rsid w:val="00312B1A"/>
    <w:rsid w:val="00325C4B"/>
    <w:rsid w:val="00333724"/>
    <w:rsid w:val="00334870"/>
    <w:rsid w:val="003472D1"/>
    <w:rsid w:val="00355B1E"/>
    <w:rsid w:val="00357827"/>
    <w:rsid w:val="00363588"/>
    <w:rsid w:val="00367920"/>
    <w:rsid w:val="003715A7"/>
    <w:rsid w:val="00372FB1"/>
    <w:rsid w:val="00374252"/>
    <w:rsid w:val="00376A9C"/>
    <w:rsid w:val="003776C8"/>
    <w:rsid w:val="003816A0"/>
    <w:rsid w:val="00381DBC"/>
    <w:rsid w:val="0038796A"/>
    <w:rsid w:val="003B0C6D"/>
    <w:rsid w:val="003B3F09"/>
    <w:rsid w:val="003B666A"/>
    <w:rsid w:val="003C5041"/>
    <w:rsid w:val="003D3AC6"/>
    <w:rsid w:val="003E1FD3"/>
    <w:rsid w:val="003F00AA"/>
    <w:rsid w:val="003F33D2"/>
    <w:rsid w:val="003F4171"/>
    <w:rsid w:val="004111B3"/>
    <w:rsid w:val="00413F25"/>
    <w:rsid w:val="004201CA"/>
    <w:rsid w:val="00423E54"/>
    <w:rsid w:val="00425812"/>
    <w:rsid w:val="0043474C"/>
    <w:rsid w:val="00435879"/>
    <w:rsid w:val="00440E38"/>
    <w:rsid w:val="00450D40"/>
    <w:rsid w:val="004543F7"/>
    <w:rsid w:val="0045746B"/>
    <w:rsid w:val="00461D7B"/>
    <w:rsid w:val="00461EA3"/>
    <w:rsid w:val="00461EAB"/>
    <w:rsid w:val="00465380"/>
    <w:rsid w:val="004712BB"/>
    <w:rsid w:val="0047316F"/>
    <w:rsid w:val="00484322"/>
    <w:rsid w:val="00485A69"/>
    <w:rsid w:val="004A156E"/>
    <w:rsid w:val="004B3475"/>
    <w:rsid w:val="004B4972"/>
    <w:rsid w:val="004B5F69"/>
    <w:rsid w:val="004B7F81"/>
    <w:rsid w:val="004C1FE3"/>
    <w:rsid w:val="004C33FA"/>
    <w:rsid w:val="004D4911"/>
    <w:rsid w:val="004D5B65"/>
    <w:rsid w:val="004D7DDB"/>
    <w:rsid w:val="004E32A0"/>
    <w:rsid w:val="004F5639"/>
    <w:rsid w:val="004F760E"/>
    <w:rsid w:val="00504DD9"/>
    <w:rsid w:val="00510109"/>
    <w:rsid w:val="005122AD"/>
    <w:rsid w:val="00512B67"/>
    <w:rsid w:val="0051614C"/>
    <w:rsid w:val="00521B2A"/>
    <w:rsid w:val="00527BE1"/>
    <w:rsid w:val="0053084B"/>
    <w:rsid w:val="005423AE"/>
    <w:rsid w:val="005474E6"/>
    <w:rsid w:val="00550014"/>
    <w:rsid w:val="00550996"/>
    <w:rsid w:val="00555857"/>
    <w:rsid w:val="00564DE9"/>
    <w:rsid w:val="005656FA"/>
    <w:rsid w:val="00566F7C"/>
    <w:rsid w:val="00571BB6"/>
    <w:rsid w:val="00572423"/>
    <w:rsid w:val="00572D22"/>
    <w:rsid w:val="00573D74"/>
    <w:rsid w:val="00574806"/>
    <w:rsid w:val="00582775"/>
    <w:rsid w:val="0058356D"/>
    <w:rsid w:val="00584212"/>
    <w:rsid w:val="005B2714"/>
    <w:rsid w:val="005B4D40"/>
    <w:rsid w:val="005B60A0"/>
    <w:rsid w:val="005B6502"/>
    <w:rsid w:val="005D2473"/>
    <w:rsid w:val="005D5054"/>
    <w:rsid w:val="005E08FD"/>
    <w:rsid w:val="005E12BD"/>
    <w:rsid w:val="005E4591"/>
    <w:rsid w:val="005E6D39"/>
    <w:rsid w:val="005F4091"/>
    <w:rsid w:val="0061391C"/>
    <w:rsid w:val="00621036"/>
    <w:rsid w:val="00623D3F"/>
    <w:rsid w:val="00631209"/>
    <w:rsid w:val="00633D07"/>
    <w:rsid w:val="00640B5C"/>
    <w:rsid w:val="006505C1"/>
    <w:rsid w:val="00651670"/>
    <w:rsid w:val="00652F7F"/>
    <w:rsid w:val="00660E1F"/>
    <w:rsid w:val="00661CDD"/>
    <w:rsid w:val="006638EA"/>
    <w:rsid w:val="0066490A"/>
    <w:rsid w:val="00666C29"/>
    <w:rsid w:val="006723C9"/>
    <w:rsid w:val="00672C2A"/>
    <w:rsid w:val="00677C7A"/>
    <w:rsid w:val="00684C0A"/>
    <w:rsid w:val="00694F8D"/>
    <w:rsid w:val="0069508A"/>
    <w:rsid w:val="00697869"/>
    <w:rsid w:val="006A008E"/>
    <w:rsid w:val="006B18B6"/>
    <w:rsid w:val="006B4D69"/>
    <w:rsid w:val="006D1E91"/>
    <w:rsid w:val="006D459E"/>
    <w:rsid w:val="006E4CF1"/>
    <w:rsid w:val="006E7C65"/>
    <w:rsid w:val="006F34C0"/>
    <w:rsid w:val="00702170"/>
    <w:rsid w:val="007133FC"/>
    <w:rsid w:val="00714B42"/>
    <w:rsid w:val="007155A4"/>
    <w:rsid w:val="007228DE"/>
    <w:rsid w:val="00727564"/>
    <w:rsid w:val="00727875"/>
    <w:rsid w:val="00733BE4"/>
    <w:rsid w:val="0073417F"/>
    <w:rsid w:val="00740EAA"/>
    <w:rsid w:val="00741CC6"/>
    <w:rsid w:val="007435DA"/>
    <w:rsid w:val="007439D4"/>
    <w:rsid w:val="0074724E"/>
    <w:rsid w:val="0075037B"/>
    <w:rsid w:val="00751EC2"/>
    <w:rsid w:val="00752570"/>
    <w:rsid w:val="007535D9"/>
    <w:rsid w:val="00753EE5"/>
    <w:rsid w:val="00760532"/>
    <w:rsid w:val="00763F46"/>
    <w:rsid w:val="007643A4"/>
    <w:rsid w:val="0077637B"/>
    <w:rsid w:val="007809F6"/>
    <w:rsid w:val="007824F4"/>
    <w:rsid w:val="00791D02"/>
    <w:rsid w:val="0079521F"/>
    <w:rsid w:val="00795B42"/>
    <w:rsid w:val="007B3D91"/>
    <w:rsid w:val="007C02AC"/>
    <w:rsid w:val="007D0902"/>
    <w:rsid w:val="007D4902"/>
    <w:rsid w:val="007D5743"/>
    <w:rsid w:val="007D7928"/>
    <w:rsid w:val="007E1F44"/>
    <w:rsid w:val="007E6C34"/>
    <w:rsid w:val="007E6F17"/>
    <w:rsid w:val="007F1D1F"/>
    <w:rsid w:val="007F258B"/>
    <w:rsid w:val="007F7ECB"/>
    <w:rsid w:val="008201B1"/>
    <w:rsid w:val="00820519"/>
    <w:rsid w:val="00823725"/>
    <w:rsid w:val="00826D92"/>
    <w:rsid w:val="008405D0"/>
    <w:rsid w:val="00841321"/>
    <w:rsid w:val="008532EB"/>
    <w:rsid w:val="00853E48"/>
    <w:rsid w:val="00855319"/>
    <w:rsid w:val="00863397"/>
    <w:rsid w:val="008678EF"/>
    <w:rsid w:val="00875151"/>
    <w:rsid w:val="008774F7"/>
    <w:rsid w:val="0088039F"/>
    <w:rsid w:val="00892374"/>
    <w:rsid w:val="00892E4F"/>
    <w:rsid w:val="008A1F70"/>
    <w:rsid w:val="008A7A7A"/>
    <w:rsid w:val="008B27FA"/>
    <w:rsid w:val="008B7B06"/>
    <w:rsid w:val="008C0A70"/>
    <w:rsid w:val="008C32B0"/>
    <w:rsid w:val="008C387B"/>
    <w:rsid w:val="008C4F08"/>
    <w:rsid w:val="008D01B3"/>
    <w:rsid w:val="008D499C"/>
    <w:rsid w:val="008E5B4A"/>
    <w:rsid w:val="00904D78"/>
    <w:rsid w:val="009129CD"/>
    <w:rsid w:val="009154F6"/>
    <w:rsid w:val="0092010B"/>
    <w:rsid w:val="00927A35"/>
    <w:rsid w:val="00930B87"/>
    <w:rsid w:val="00932D7B"/>
    <w:rsid w:val="009359BF"/>
    <w:rsid w:val="00940BCC"/>
    <w:rsid w:val="00941205"/>
    <w:rsid w:val="00953FE4"/>
    <w:rsid w:val="00956A28"/>
    <w:rsid w:val="00960406"/>
    <w:rsid w:val="0096567C"/>
    <w:rsid w:val="009750B4"/>
    <w:rsid w:val="009768AB"/>
    <w:rsid w:val="009805F6"/>
    <w:rsid w:val="00981668"/>
    <w:rsid w:val="00985EBC"/>
    <w:rsid w:val="009A01C4"/>
    <w:rsid w:val="009A0775"/>
    <w:rsid w:val="009A2C9B"/>
    <w:rsid w:val="009A7704"/>
    <w:rsid w:val="009B4331"/>
    <w:rsid w:val="009B46DC"/>
    <w:rsid w:val="009B7A36"/>
    <w:rsid w:val="009C2BB7"/>
    <w:rsid w:val="009C7559"/>
    <w:rsid w:val="009E48F5"/>
    <w:rsid w:val="009F2629"/>
    <w:rsid w:val="00A00859"/>
    <w:rsid w:val="00A02676"/>
    <w:rsid w:val="00A028FE"/>
    <w:rsid w:val="00A03CDF"/>
    <w:rsid w:val="00A15B0E"/>
    <w:rsid w:val="00A169F4"/>
    <w:rsid w:val="00A219E6"/>
    <w:rsid w:val="00A22060"/>
    <w:rsid w:val="00A223C6"/>
    <w:rsid w:val="00A23372"/>
    <w:rsid w:val="00A25286"/>
    <w:rsid w:val="00A32EAC"/>
    <w:rsid w:val="00A35595"/>
    <w:rsid w:val="00A3671F"/>
    <w:rsid w:val="00A3743A"/>
    <w:rsid w:val="00A4466C"/>
    <w:rsid w:val="00A452A7"/>
    <w:rsid w:val="00A45F08"/>
    <w:rsid w:val="00A47CD8"/>
    <w:rsid w:val="00A553E3"/>
    <w:rsid w:val="00A62968"/>
    <w:rsid w:val="00A6588E"/>
    <w:rsid w:val="00A67FDF"/>
    <w:rsid w:val="00A74AB2"/>
    <w:rsid w:val="00A775EC"/>
    <w:rsid w:val="00A8646B"/>
    <w:rsid w:val="00A871A3"/>
    <w:rsid w:val="00AA3B10"/>
    <w:rsid w:val="00AA487B"/>
    <w:rsid w:val="00AB605A"/>
    <w:rsid w:val="00AB7EE6"/>
    <w:rsid w:val="00AC1CDB"/>
    <w:rsid w:val="00AC57BE"/>
    <w:rsid w:val="00AD5663"/>
    <w:rsid w:val="00AD6202"/>
    <w:rsid w:val="00AE06B8"/>
    <w:rsid w:val="00AE28C0"/>
    <w:rsid w:val="00AE48B8"/>
    <w:rsid w:val="00AE71BD"/>
    <w:rsid w:val="00AE738C"/>
    <w:rsid w:val="00AF5F21"/>
    <w:rsid w:val="00B00901"/>
    <w:rsid w:val="00B0237F"/>
    <w:rsid w:val="00B04EF7"/>
    <w:rsid w:val="00B058D0"/>
    <w:rsid w:val="00B07A3B"/>
    <w:rsid w:val="00B14FEE"/>
    <w:rsid w:val="00B20E54"/>
    <w:rsid w:val="00B252EB"/>
    <w:rsid w:val="00B30BF6"/>
    <w:rsid w:val="00B334A5"/>
    <w:rsid w:val="00B551D7"/>
    <w:rsid w:val="00B55C62"/>
    <w:rsid w:val="00B57C4F"/>
    <w:rsid w:val="00B60491"/>
    <w:rsid w:val="00B6359D"/>
    <w:rsid w:val="00B65F9A"/>
    <w:rsid w:val="00B7527F"/>
    <w:rsid w:val="00B83898"/>
    <w:rsid w:val="00B83A82"/>
    <w:rsid w:val="00B84864"/>
    <w:rsid w:val="00B86BAC"/>
    <w:rsid w:val="00B8731F"/>
    <w:rsid w:val="00B96F83"/>
    <w:rsid w:val="00BA7166"/>
    <w:rsid w:val="00BB05AB"/>
    <w:rsid w:val="00BB1518"/>
    <w:rsid w:val="00BB2BAD"/>
    <w:rsid w:val="00BB37CF"/>
    <w:rsid w:val="00BC19DB"/>
    <w:rsid w:val="00BC1A92"/>
    <w:rsid w:val="00BD5274"/>
    <w:rsid w:val="00BD63FC"/>
    <w:rsid w:val="00BE02CB"/>
    <w:rsid w:val="00BE0A3F"/>
    <w:rsid w:val="00BE5679"/>
    <w:rsid w:val="00BE5CDD"/>
    <w:rsid w:val="00BF1E78"/>
    <w:rsid w:val="00BF2A6C"/>
    <w:rsid w:val="00BF4946"/>
    <w:rsid w:val="00C0764D"/>
    <w:rsid w:val="00C151E5"/>
    <w:rsid w:val="00C23A28"/>
    <w:rsid w:val="00C25920"/>
    <w:rsid w:val="00C35A7D"/>
    <w:rsid w:val="00C35C63"/>
    <w:rsid w:val="00C40A60"/>
    <w:rsid w:val="00C43B0D"/>
    <w:rsid w:val="00C501E1"/>
    <w:rsid w:val="00C623EF"/>
    <w:rsid w:val="00C705FB"/>
    <w:rsid w:val="00C72A09"/>
    <w:rsid w:val="00C8260E"/>
    <w:rsid w:val="00C837B5"/>
    <w:rsid w:val="00C83A35"/>
    <w:rsid w:val="00C85F5F"/>
    <w:rsid w:val="00C87F26"/>
    <w:rsid w:val="00C925E5"/>
    <w:rsid w:val="00C9332B"/>
    <w:rsid w:val="00C94C83"/>
    <w:rsid w:val="00C9554B"/>
    <w:rsid w:val="00CB2443"/>
    <w:rsid w:val="00CB2917"/>
    <w:rsid w:val="00CB2CD9"/>
    <w:rsid w:val="00CB3F67"/>
    <w:rsid w:val="00CB5F93"/>
    <w:rsid w:val="00CB65D9"/>
    <w:rsid w:val="00CC04B6"/>
    <w:rsid w:val="00CC1107"/>
    <w:rsid w:val="00CC4484"/>
    <w:rsid w:val="00CC69B1"/>
    <w:rsid w:val="00CD029F"/>
    <w:rsid w:val="00CD669D"/>
    <w:rsid w:val="00CD7F50"/>
    <w:rsid w:val="00CE622A"/>
    <w:rsid w:val="00CF7DCF"/>
    <w:rsid w:val="00D02604"/>
    <w:rsid w:val="00D10DE2"/>
    <w:rsid w:val="00D15019"/>
    <w:rsid w:val="00D15B35"/>
    <w:rsid w:val="00D24F90"/>
    <w:rsid w:val="00D2515C"/>
    <w:rsid w:val="00D269E2"/>
    <w:rsid w:val="00D41B63"/>
    <w:rsid w:val="00D45EA1"/>
    <w:rsid w:val="00D46F0B"/>
    <w:rsid w:val="00D5147E"/>
    <w:rsid w:val="00D54DA7"/>
    <w:rsid w:val="00D5682D"/>
    <w:rsid w:val="00D601A3"/>
    <w:rsid w:val="00D65123"/>
    <w:rsid w:val="00D65BC2"/>
    <w:rsid w:val="00D74CDD"/>
    <w:rsid w:val="00D77FAC"/>
    <w:rsid w:val="00D940E1"/>
    <w:rsid w:val="00D96708"/>
    <w:rsid w:val="00DA366A"/>
    <w:rsid w:val="00DA4115"/>
    <w:rsid w:val="00DA5BDE"/>
    <w:rsid w:val="00DA60EB"/>
    <w:rsid w:val="00DB6D60"/>
    <w:rsid w:val="00DB7C73"/>
    <w:rsid w:val="00DC0457"/>
    <w:rsid w:val="00DC2BDA"/>
    <w:rsid w:val="00DE104F"/>
    <w:rsid w:val="00DE2B99"/>
    <w:rsid w:val="00DF1EE3"/>
    <w:rsid w:val="00DF2C0A"/>
    <w:rsid w:val="00DF2EAE"/>
    <w:rsid w:val="00DF5EE2"/>
    <w:rsid w:val="00E16982"/>
    <w:rsid w:val="00E236B6"/>
    <w:rsid w:val="00E24E0C"/>
    <w:rsid w:val="00E2500D"/>
    <w:rsid w:val="00E25DAE"/>
    <w:rsid w:val="00E264BA"/>
    <w:rsid w:val="00E27099"/>
    <w:rsid w:val="00E27B7A"/>
    <w:rsid w:val="00E35523"/>
    <w:rsid w:val="00E35DCB"/>
    <w:rsid w:val="00E47999"/>
    <w:rsid w:val="00E526F0"/>
    <w:rsid w:val="00E52DC7"/>
    <w:rsid w:val="00E54E0A"/>
    <w:rsid w:val="00E579A8"/>
    <w:rsid w:val="00E61CA8"/>
    <w:rsid w:val="00E655EB"/>
    <w:rsid w:val="00E70F38"/>
    <w:rsid w:val="00E729FB"/>
    <w:rsid w:val="00E7300F"/>
    <w:rsid w:val="00E73A6C"/>
    <w:rsid w:val="00E81BEC"/>
    <w:rsid w:val="00E90A25"/>
    <w:rsid w:val="00E93EAF"/>
    <w:rsid w:val="00E96E67"/>
    <w:rsid w:val="00EA08EF"/>
    <w:rsid w:val="00EA4DCB"/>
    <w:rsid w:val="00EA5B4C"/>
    <w:rsid w:val="00EB5110"/>
    <w:rsid w:val="00EB7E6B"/>
    <w:rsid w:val="00EC2397"/>
    <w:rsid w:val="00EC6361"/>
    <w:rsid w:val="00ED2ADE"/>
    <w:rsid w:val="00ED2C62"/>
    <w:rsid w:val="00ED748E"/>
    <w:rsid w:val="00EE1213"/>
    <w:rsid w:val="00EE2A2A"/>
    <w:rsid w:val="00EF666B"/>
    <w:rsid w:val="00F037E2"/>
    <w:rsid w:val="00F0796E"/>
    <w:rsid w:val="00F13CF4"/>
    <w:rsid w:val="00F15212"/>
    <w:rsid w:val="00F17A98"/>
    <w:rsid w:val="00F27CC2"/>
    <w:rsid w:val="00F3030F"/>
    <w:rsid w:val="00F32671"/>
    <w:rsid w:val="00F37455"/>
    <w:rsid w:val="00F42E87"/>
    <w:rsid w:val="00F4403B"/>
    <w:rsid w:val="00F50948"/>
    <w:rsid w:val="00F537EA"/>
    <w:rsid w:val="00F83528"/>
    <w:rsid w:val="00F86749"/>
    <w:rsid w:val="00F87701"/>
    <w:rsid w:val="00F90036"/>
    <w:rsid w:val="00F9491C"/>
    <w:rsid w:val="00F9628C"/>
    <w:rsid w:val="00FA2BC8"/>
    <w:rsid w:val="00FC6ABE"/>
    <w:rsid w:val="00FC75CF"/>
    <w:rsid w:val="00FD0450"/>
    <w:rsid w:val="00FD18B0"/>
    <w:rsid w:val="00FE04EC"/>
    <w:rsid w:val="00FE1E80"/>
    <w:rsid w:val="00FE213B"/>
    <w:rsid w:val="00FE75C4"/>
    <w:rsid w:val="00FF2F27"/>
    <w:rsid w:val="00FF37B4"/>
    <w:rsid w:val="00FF4184"/>
    <w:rsid w:val="00FF48A2"/>
    <w:rsid w:val="301E7261"/>
    <w:rsid w:val="38A906A8"/>
    <w:rsid w:val="70E1C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8AC"/>
  <w15:chartTrackingRefBased/>
  <w15:docId w15:val="{BDB6734E-6E4E-47F6-8817-B7460F87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2">
    <w:name w:val="heading 2"/>
    <w:basedOn w:val="Normal"/>
    <w:next w:val="Normal"/>
    <w:link w:val="Heading2Char"/>
    <w:uiPriority w:val="9"/>
    <w:unhideWhenUsed/>
    <w:qFormat/>
    <w:rsid w:val="00253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F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qFormat/>
    <w:rsid w:val="006D1E91"/>
    <w:pPr>
      <w:keepNext/>
      <w:outlineLvl w:val="3"/>
    </w:pPr>
    <w:rPr>
      <w:rFonts w:cs="Arial"/>
      <w:sz w:val="28"/>
      <w:u w:val="single"/>
    </w:rPr>
  </w:style>
  <w:style w:type="paragraph" w:styleId="Heading5">
    <w:name w:val="heading 5"/>
    <w:basedOn w:val="Normal"/>
    <w:next w:val="Normal"/>
    <w:link w:val="Heading5Char"/>
    <w:uiPriority w:val="9"/>
    <w:unhideWhenUsed/>
    <w:qFormat/>
    <w:rsid w:val="00253F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character" w:customStyle="1" w:styleId="Heading2Char">
    <w:name w:val="Heading 2 Char"/>
    <w:basedOn w:val="DefaultParagraphFont"/>
    <w:link w:val="Heading2"/>
    <w:uiPriority w:val="9"/>
    <w:rsid w:val="00253F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F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53F6B"/>
    <w:rPr>
      <w:rFonts w:asciiTheme="majorHAnsi" w:eastAsiaTheme="majorEastAsia" w:hAnsiTheme="majorHAnsi" w:cstheme="majorBidi"/>
      <w:color w:val="2F5496" w:themeColor="accent1" w:themeShade="BF"/>
      <w:sz w:val="20"/>
      <w:szCs w:val="24"/>
    </w:rPr>
  </w:style>
  <w:style w:type="paragraph" w:styleId="NoSpacing">
    <w:name w:val="No Spacing"/>
    <w:uiPriority w:val="1"/>
    <w:qFormat/>
    <w:rsid w:val="00253F6B"/>
    <w:pPr>
      <w:spacing w:after="0" w:line="240" w:lineRule="auto"/>
    </w:pPr>
    <w:rPr>
      <w:rFonts w:ascii="Arial" w:eastAsia="Times New Roman" w:hAnsi="Arial" w:cs="Times New Roman"/>
      <w:sz w:val="20"/>
      <w:szCs w:val="24"/>
    </w:rPr>
  </w:style>
  <w:style w:type="paragraph" w:styleId="ListParagraph">
    <w:name w:val="List Paragraph"/>
    <w:basedOn w:val="Normal"/>
    <w:uiPriority w:val="34"/>
    <w:qFormat/>
    <w:rsid w:val="00EA4DCB"/>
    <w:pPr>
      <w:ind w:left="720"/>
      <w:contextualSpacing/>
    </w:pPr>
  </w:style>
  <w:style w:type="character" w:styleId="FollowedHyperlink">
    <w:name w:val="FollowedHyperlink"/>
    <w:basedOn w:val="DefaultParagraphFont"/>
    <w:uiPriority w:val="99"/>
    <w:semiHidden/>
    <w:unhideWhenUsed/>
    <w:rsid w:val="0023301B"/>
    <w:rPr>
      <w:color w:val="954F72" w:themeColor="followedHyperlink"/>
      <w:u w:val="single"/>
    </w:rPr>
  </w:style>
  <w:style w:type="table" w:styleId="TableGrid">
    <w:name w:val="Table Grid"/>
    <w:basedOn w:val="TableNormal"/>
    <w:uiPriority w:val="39"/>
    <w:rsid w:val="0074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7875"/>
  </w:style>
  <w:style w:type="paragraph" w:customStyle="1" w:styleId="paragraph">
    <w:name w:val="paragraph"/>
    <w:basedOn w:val="Normal"/>
    <w:rsid w:val="00C35C6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3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55">
      <w:bodyDiv w:val="1"/>
      <w:marLeft w:val="0"/>
      <w:marRight w:val="0"/>
      <w:marTop w:val="0"/>
      <w:marBottom w:val="0"/>
      <w:divBdr>
        <w:top w:val="none" w:sz="0" w:space="0" w:color="auto"/>
        <w:left w:val="none" w:sz="0" w:space="0" w:color="auto"/>
        <w:bottom w:val="none" w:sz="0" w:space="0" w:color="auto"/>
        <w:right w:val="none" w:sz="0" w:space="0" w:color="auto"/>
      </w:divBdr>
    </w:div>
    <w:div w:id="127405989">
      <w:bodyDiv w:val="1"/>
      <w:marLeft w:val="0"/>
      <w:marRight w:val="0"/>
      <w:marTop w:val="0"/>
      <w:marBottom w:val="0"/>
      <w:divBdr>
        <w:top w:val="none" w:sz="0" w:space="0" w:color="auto"/>
        <w:left w:val="none" w:sz="0" w:space="0" w:color="auto"/>
        <w:bottom w:val="none" w:sz="0" w:space="0" w:color="auto"/>
        <w:right w:val="none" w:sz="0" w:space="0" w:color="auto"/>
      </w:divBdr>
    </w:div>
    <w:div w:id="181092433">
      <w:bodyDiv w:val="1"/>
      <w:marLeft w:val="0"/>
      <w:marRight w:val="0"/>
      <w:marTop w:val="0"/>
      <w:marBottom w:val="0"/>
      <w:divBdr>
        <w:top w:val="none" w:sz="0" w:space="0" w:color="auto"/>
        <w:left w:val="none" w:sz="0" w:space="0" w:color="auto"/>
        <w:bottom w:val="none" w:sz="0" w:space="0" w:color="auto"/>
        <w:right w:val="none" w:sz="0" w:space="0" w:color="auto"/>
      </w:divBdr>
    </w:div>
    <w:div w:id="250090649">
      <w:bodyDiv w:val="1"/>
      <w:marLeft w:val="0"/>
      <w:marRight w:val="0"/>
      <w:marTop w:val="0"/>
      <w:marBottom w:val="0"/>
      <w:divBdr>
        <w:top w:val="none" w:sz="0" w:space="0" w:color="auto"/>
        <w:left w:val="none" w:sz="0" w:space="0" w:color="auto"/>
        <w:bottom w:val="none" w:sz="0" w:space="0" w:color="auto"/>
        <w:right w:val="none" w:sz="0" w:space="0" w:color="auto"/>
      </w:divBdr>
    </w:div>
    <w:div w:id="323776056">
      <w:bodyDiv w:val="1"/>
      <w:marLeft w:val="0"/>
      <w:marRight w:val="0"/>
      <w:marTop w:val="0"/>
      <w:marBottom w:val="0"/>
      <w:divBdr>
        <w:top w:val="none" w:sz="0" w:space="0" w:color="auto"/>
        <w:left w:val="none" w:sz="0" w:space="0" w:color="auto"/>
        <w:bottom w:val="none" w:sz="0" w:space="0" w:color="auto"/>
        <w:right w:val="none" w:sz="0" w:space="0" w:color="auto"/>
      </w:divBdr>
    </w:div>
    <w:div w:id="340592343">
      <w:bodyDiv w:val="1"/>
      <w:marLeft w:val="0"/>
      <w:marRight w:val="0"/>
      <w:marTop w:val="0"/>
      <w:marBottom w:val="0"/>
      <w:divBdr>
        <w:top w:val="none" w:sz="0" w:space="0" w:color="auto"/>
        <w:left w:val="none" w:sz="0" w:space="0" w:color="auto"/>
        <w:bottom w:val="none" w:sz="0" w:space="0" w:color="auto"/>
        <w:right w:val="none" w:sz="0" w:space="0" w:color="auto"/>
      </w:divBdr>
    </w:div>
    <w:div w:id="356931438">
      <w:bodyDiv w:val="1"/>
      <w:marLeft w:val="0"/>
      <w:marRight w:val="0"/>
      <w:marTop w:val="0"/>
      <w:marBottom w:val="0"/>
      <w:divBdr>
        <w:top w:val="none" w:sz="0" w:space="0" w:color="auto"/>
        <w:left w:val="none" w:sz="0" w:space="0" w:color="auto"/>
        <w:bottom w:val="none" w:sz="0" w:space="0" w:color="auto"/>
        <w:right w:val="none" w:sz="0" w:space="0" w:color="auto"/>
      </w:divBdr>
    </w:div>
    <w:div w:id="409348956">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669529159">
      <w:bodyDiv w:val="1"/>
      <w:marLeft w:val="0"/>
      <w:marRight w:val="0"/>
      <w:marTop w:val="0"/>
      <w:marBottom w:val="0"/>
      <w:divBdr>
        <w:top w:val="none" w:sz="0" w:space="0" w:color="auto"/>
        <w:left w:val="none" w:sz="0" w:space="0" w:color="auto"/>
        <w:bottom w:val="none" w:sz="0" w:space="0" w:color="auto"/>
        <w:right w:val="none" w:sz="0" w:space="0" w:color="auto"/>
      </w:divBdr>
    </w:div>
    <w:div w:id="814179370">
      <w:bodyDiv w:val="1"/>
      <w:marLeft w:val="0"/>
      <w:marRight w:val="0"/>
      <w:marTop w:val="0"/>
      <w:marBottom w:val="0"/>
      <w:divBdr>
        <w:top w:val="none" w:sz="0" w:space="0" w:color="auto"/>
        <w:left w:val="none" w:sz="0" w:space="0" w:color="auto"/>
        <w:bottom w:val="none" w:sz="0" w:space="0" w:color="auto"/>
        <w:right w:val="none" w:sz="0" w:space="0" w:color="auto"/>
      </w:divBdr>
    </w:div>
    <w:div w:id="1111362362">
      <w:bodyDiv w:val="1"/>
      <w:marLeft w:val="0"/>
      <w:marRight w:val="0"/>
      <w:marTop w:val="0"/>
      <w:marBottom w:val="0"/>
      <w:divBdr>
        <w:top w:val="none" w:sz="0" w:space="0" w:color="auto"/>
        <w:left w:val="none" w:sz="0" w:space="0" w:color="auto"/>
        <w:bottom w:val="none" w:sz="0" w:space="0" w:color="auto"/>
        <w:right w:val="none" w:sz="0" w:space="0" w:color="auto"/>
      </w:divBdr>
    </w:div>
    <w:div w:id="1130125660">
      <w:bodyDiv w:val="1"/>
      <w:marLeft w:val="0"/>
      <w:marRight w:val="0"/>
      <w:marTop w:val="0"/>
      <w:marBottom w:val="0"/>
      <w:divBdr>
        <w:top w:val="none" w:sz="0" w:space="0" w:color="auto"/>
        <w:left w:val="none" w:sz="0" w:space="0" w:color="auto"/>
        <w:bottom w:val="none" w:sz="0" w:space="0" w:color="auto"/>
        <w:right w:val="none" w:sz="0" w:space="0" w:color="auto"/>
      </w:divBdr>
    </w:div>
    <w:div w:id="1131820442">
      <w:bodyDiv w:val="1"/>
      <w:marLeft w:val="0"/>
      <w:marRight w:val="0"/>
      <w:marTop w:val="0"/>
      <w:marBottom w:val="0"/>
      <w:divBdr>
        <w:top w:val="none" w:sz="0" w:space="0" w:color="auto"/>
        <w:left w:val="none" w:sz="0" w:space="0" w:color="auto"/>
        <w:bottom w:val="none" w:sz="0" w:space="0" w:color="auto"/>
        <w:right w:val="none" w:sz="0" w:space="0" w:color="auto"/>
      </w:divBdr>
    </w:div>
    <w:div w:id="1183713302">
      <w:bodyDiv w:val="1"/>
      <w:marLeft w:val="0"/>
      <w:marRight w:val="0"/>
      <w:marTop w:val="0"/>
      <w:marBottom w:val="0"/>
      <w:divBdr>
        <w:top w:val="none" w:sz="0" w:space="0" w:color="auto"/>
        <w:left w:val="none" w:sz="0" w:space="0" w:color="auto"/>
        <w:bottom w:val="none" w:sz="0" w:space="0" w:color="auto"/>
        <w:right w:val="none" w:sz="0" w:space="0" w:color="auto"/>
      </w:divBdr>
    </w:div>
    <w:div w:id="1225991999">
      <w:bodyDiv w:val="1"/>
      <w:marLeft w:val="0"/>
      <w:marRight w:val="0"/>
      <w:marTop w:val="0"/>
      <w:marBottom w:val="0"/>
      <w:divBdr>
        <w:top w:val="none" w:sz="0" w:space="0" w:color="auto"/>
        <w:left w:val="none" w:sz="0" w:space="0" w:color="auto"/>
        <w:bottom w:val="none" w:sz="0" w:space="0" w:color="auto"/>
        <w:right w:val="none" w:sz="0" w:space="0" w:color="auto"/>
      </w:divBdr>
    </w:div>
    <w:div w:id="1228958689">
      <w:bodyDiv w:val="1"/>
      <w:marLeft w:val="0"/>
      <w:marRight w:val="0"/>
      <w:marTop w:val="0"/>
      <w:marBottom w:val="0"/>
      <w:divBdr>
        <w:top w:val="none" w:sz="0" w:space="0" w:color="auto"/>
        <w:left w:val="none" w:sz="0" w:space="0" w:color="auto"/>
        <w:bottom w:val="none" w:sz="0" w:space="0" w:color="auto"/>
        <w:right w:val="none" w:sz="0" w:space="0" w:color="auto"/>
      </w:divBdr>
    </w:div>
    <w:div w:id="1297178810">
      <w:bodyDiv w:val="1"/>
      <w:marLeft w:val="0"/>
      <w:marRight w:val="0"/>
      <w:marTop w:val="0"/>
      <w:marBottom w:val="0"/>
      <w:divBdr>
        <w:top w:val="none" w:sz="0" w:space="0" w:color="auto"/>
        <w:left w:val="none" w:sz="0" w:space="0" w:color="auto"/>
        <w:bottom w:val="none" w:sz="0" w:space="0" w:color="auto"/>
        <w:right w:val="none" w:sz="0" w:space="0" w:color="auto"/>
      </w:divBdr>
    </w:div>
    <w:div w:id="1441531927">
      <w:bodyDiv w:val="1"/>
      <w:marLeft w:val="0"/>
      <w:marRight w:val="0"/>
      <w:marTop w:val="0"/>
      <w:marBottom w:val="0"/>
      <w:divBdr>
        <w:top w:val="none" w:sz="0" w:space="0" w:color="auto"/>
        <w:left w:val="none" w:sz="0" w:space="0" w:color="auto"/>
        <w:bottom w:val="none" w:sz="0" w:space="0" w:color="auto"/>
        <w:right w:val="none" w:sz="0" w:space="0" w:color="auto"/>
      </w:divBdr>
    </w:div>
    <w:div w:id="1536040413">
      <w:bodyDiv w:val="1"/>
      <w:marLeft w:val="0"/>
      <w:marRight w:val="0"/>
      <w:marTop w:val="0"/>
      <w:marBottom w:val="0"/>
      <w:divBdr>
        <w:top w:val="none" w:sz="0" w:space="0" w:color="auto"/>
        <w:left w:val="none" w:sz="0" w:space="0" w:color="auto"/>
        <w:bottom w:val="none" w:sz="0" w:space="0" w:color="auto"/>
        <w:right w:val="none" w:sz="0" w:space="0" w:color="auto"/>
      </w:divBdr>
    </w:div>
    <w:div w:id="1737583760">
      <w:bodyDiv w:val="1"/>
      <w:marLeft w:val="0"/>
      <w:marRight w:val="0"/>
      <w:marTop w:val="0"/>
      <w:marBottom w:val="0"/>
      <w:divBdr>
        <w:top w:val="none" w:sz="0" w:space="0" w:color="auto"/>
        <w:left w:val="none" w:sz="0" w:space="0" w:color="auto"/>
        <w:bottom w:val="none" w:sz="0" w:space="0" w:color="auto"/>
        <w:right w:val="none" w:sz="0" w:space="0" w:color="auto"/>
      </w:divBdr>
    </w:div>
    <w:div w:id="18120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otton@suffolk.gov.uk" TargetMode="External"/><Relationship Id="rId13" Type="http://schemas.openxmlformats.org/officeDocument/2006/relationships/hyperlink" Target="http://www.suffolk.gov.uk/admissions" TargetMode="External"/><Relationship Id="rId18" Type="http://schemas.openxmlformats.org/officeDocument/2006/relationships/hyperlink" Target="https://infolink.suffolk.gov.uk/kb5/suffolk/infolink/family.page?familychannel=6" TargetMode="External"/><Relationship Id="rId3" Type="http://schemas.openxmlformats.org/officeDocument/2006/relationships/customXml" Target="../customXml/item3.xml"/><Relationship Id="rId21" Type="http://schemas.openxmlformats.org/officeDocument/2006/relationships/hyperlink" Target="http://www.suffolk.gov.uk/about/flood-recovery-information-for-suffolk" TargetMode="External"/><Relationship Id="rId7" Type="http://schemas.openxmlformats.org/officeDocument/2006/relationships/webSettings" Target="webSettings.xml"/><Relationship Id="rId12" Type="http://schemas.openxmlformats.org/officeDocument/2006/relationships/hyperlink" Target="http://nearestschool.suffolk.gov.uk/" TargetMode="External"/><Relationship Id="rId17" Type="http://schemas.openxmlformats.org/officeDocument/2006/relationships/hyperlink" Target="https://suffolkgli.wordpress.com/" TargetMode="External"/><Relationship Id="rId2" Type="http://schemas.openxmlformats.org/officeDocument/2006/relationships/customXml" Target="../customXml/item2.xml"/><Relationship Id="rId16" Type="http://schemas.openxmlformats.org/officeDocument/2006/relationships/hyperlink" Target="https://www.facebook.com/Suffolk-GLI-Green-Liberal-Democrat-Independent-Group-108957158595967/?ref=pages_you_manage" TargetMode="External"/><Relationship Id="rId20" Type="http://schemas.openxmlformats.org/officeDocument/2006/relationships/hyperlink" Target="https://www.suffolk.gov.uk/suffolk-fire-and-rescue-service/fire-and-rescue-safety-advice-in-the-community/preparing-for-flood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ltureprojectfund@suffolk.gov.uk" TargetMode="External"/><Relationship Id="rId5" Type="http://schemas.openxmlformats.org/officeDocument/2006/relationships/styles" Target="styles.xml"/><Relationship Id="rId15" Type="http://schemas.openxmlformats.org/officeDocument/2006/relationships/hyperlink" Target="https://www.instagram.com/suffolkgli_group/" TargetMode="External"/><Relationship Id="rId23" Type="http://schemas.openxmlformats.org/officeDocument/2006/relationships/theme" Target="theme/theme1.xml"/><Relationship Id="rId10" Type="http://schemas.openxmlformats.org/officeDocument/2006/relationships/hyperlink" Target="http://www.suffolk.gov.uk/cultureprojectfund" TargetMode="External"/><Relationship Id="rId19" Type="http://schemas.openxmlformats.org/officeDocument/2006/relationships/hyperlink" Target="https://infolink.suffolk.gov.uk/kb5/suffolk/infolink/adult.page?adultchannel=0" TargetMode="External"/><Relationship Id="rId4" Type="http://schemas.openxmlformats.org/officeDocument/2006/relationships/numbering" Target="numbering.xml"/><Relationship Id="rId9" Type="http://schemas.openxmlformats.org/officeDocument/2006/relationships/hyperlink" Target="mailto:Penny.otton@suffolk.gov.uk" TargetMode="External"/><Relationship Id="rId14" Type="http://schemas.openxmlformats.org/officeDocument/2006/relationships/hyperlink" Target="https://twitter.com/SuffolkGL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_x0020_Path xmlns="9e5ba367-449a-46fd-b458-0faa523a252d">R:\Group\Parish Reports\2019\9 September\Andrew Stringer September 19.docx</Source_x0020_Path>
    <PublishingExpirationDate xmlns="http://schemas.microsoft.com/sharepoint/v3" xsi:nil="true"/>
    <PublishingStartDate xmlns="http://schemas.microsoft.com/sharepoint/v3" xsi:nil="true"/>
    <lcf76f155ced4ddcb4097134ff3c332f xmlns="ecf650aa-8204-42e0-af7f-89a60be7818a">
      <Terms xmlns="http://schemas.microsoft.com/office/infopath/2007/PartnerControls"/>
    </lcf76f155ced4ddcb4097134ff3c332f>
    <TaxCatchAll xmlns="75304046-ffad-4f70-9f4b-bbc776f1b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D14929D6B4EB4EA25B8948784BADFE" ma:contentTypeVersion="17" ma:contentTypeDescription="Create a new document." ma:contentTypeScope="" ma:versionID="518076fbb2690b70c2e223dda6f2ffe7">
  <xsd:schema xmlns:xsd="http://www.w3.org/2001/XMLSchema" xmlns:xs="http://www.w3.org/2001/XMLSchema" xmlns:p="http://schemas.microsoft.com/office/2006/metadata/properties" xmlns:ns1="http://schemas.microsoft.com/sharepoint/v3" xmlns:ns2="9e5ba367-449a-46fd-b458-0faa523a252d" xmlns:ns3="ecf650aa-8204-42e0-af7f-89a60be7818a" xmlns:ns4="75304046-ffad-4f70-9f4b-bbc776f1b690" targetNamespace="http://schemas.microsoft.com/office/2006/metadata/properties" ma:root="true" ma:fieldsID="d35e5cbe53190109c68fe2bdca71d2a0" ns1:_="" ns2:_="" ns3:_="" ns4:_="">
    <xsd:import namespace="http://schemas.microsoft.com/sharepoint/v3"/>
    <xsd:import namespace="9e5ba367-449a-46fd-b458-0faa523a252d"/>
    <xsd:import namespace="ecf650aa-8204-42e0-af7f-89a60be7818a"/>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ource_x0020_Pat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ba367-449a-46fd-b458-0faa523a252d" elementFormDefault="qualified">
    <xsd:import namespace="http://schemas.microsoft.com/office/2006/documentManagement/types"/>
    <xsd:import namespace="http://schemas.microsoft.com/office/infopath/2007/PartnerControls"/>
    <xsd:element name="Source_x0020_Path" ma:index="10" nillable="true" ma:displayName="Source Path" ma:indexed="true" ma:internalName="Source_x0020_Path">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650aa-8204-42e0-af7f-89a60be78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f4e69f-a521-4eb6-8765-e24671b90ca8}" ma:internalName="TaxCatchAll" ma:showField="CatchAllData" ma:web="9e5ba367-449a-46fd-b458-0faa523a2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BDC4C-824F-4842-8280-EA34D6A65501}">
  <ds:schemaRefs>
    <ds:schemaRef ds:uri="http://schemas.microsoft.com/office/2006/metadata/properties"/>
    <ds:schemaRef ds:uri="http://schemas.microsoft.com/office/infopath/2007/PartnerControls"/>
    <ds:schemaRef ds:uri="9e5ba367-449a-46fd-b458-0faa523a252d"/>
    <ds:schemaRef ds:uri="http://schemas.microsoft.com/sharepoint/v3"/>
    <ds:schemaRef ds:uri="ecf650aa-8204-42e0-af7f-89a60be7818a"/>
    <ds:schemaRef ds:uri="75304046-ffad-4f70-9f4b-bbc776f1b690"/>
  </ds:schemaRefs>
</ds:datastoreItem>
</file>

<file path=customXml/itemProps2.xml><?xml version="1.0" encoding="utf-8"?>
<ds:datastoreItem xmlns:ds="http://schemas.openxmlformats.org/officeDocument/2006/customXml" ds:itemID="{3094E5CC-6057-4B94-89AC-72B0694612CB}">
  <ds:schemaRefs>
    <ds:schemaRef ds:uri="http://schemas.microsoft.com/sharepoint/v3/contenttype/forms"/>
  </ds:schemaRefs>
</ds:datastoreItem>
</file>

<file path=customXml/itemProps3.xml><?xml version="1.0" encoding="utf-8"?>
<ds:datastoreItem xmlns:ds="http://schemas.openxmlformats.org/officeDocument/2006/customXml" ds:itemID="{35A6980B-8889-47E9-9A7E-97C11B81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ba367-449a-46fd-b458-0faa523a252d"/>
    <ds:schemaRef ds:uri="ecf650aa-8204-42e0-af7f-89a60be781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Links>
    <vt:vector size="42" baseType="variant">
      <vt:variant>
        <vt:i4>2490473</vt:i4>
      </vt:variant>
      <vt:variant>
        <vt:i4>15</vt:i4>
      </vt:variant>
      <vt:variant>
        <vt:i4>0</vt:i4>
      </vt:variant>
      <vt:variant>
        <vt:i4>5</vt:i4>
      </vt:variant>
      <vt:variant>
        <vt:lpwstr>https://infolink.suffolk.gov.uk/kb5/suffolk/infolink/adult.page?adultchannel=0</vt:lpwstr>
      </vt:variant>
      <vt:variant>
        <vt:lpwstr/>
      </vt:variant>
      <vt:variant>
        <vt:i4>4849667</vt:i4>
      </vt:variant>
      <vt:variant>
        <vt:i4>12</vt:i4>
      </vt:variant>
      <vt:variant>
        <vt:i4>0</vt:i4>
      </vt:variant>
      <vt:variant>
        <vt:i4>5</vt:i4>
      </vt:variant>
      <vt:variant>
        <vt:lpwstr>https://infolink.suffolk.gov.uk/kb5/suffolk/infolink/family.page?familychannel=6</vt:lpwstr>
      </vt:variant>
      <vt:variant>
        <vt:lpwstr/>
      </vt:variant>
      <vt:variant>
        <vt:i4>852056</vt:i4>
      </vt:variant>
      <vt:variant>
        <vt:i4>9</vt:i4>
      </vt:variant>
      <vt:variant>
        <vt:i4>0</vt:i4>
      </vt:variant>
      <vt:variant>
        <vt:i4>5</vt:i4>
      </vt:variant>
      <vt:variant>
        <vt:lpwstr>https://suffolkgli.wordpress.com/</vt:lpwstr>
      </vt:variant>
      <vt:variant>
        <vt:lpwstr/>
      </vt:variant>
      <vt:variant>
        <vt:i4>6946871</vt:i4>
      </vt:variant>
      <vt:variant>
        <vt:i4>6</vt:i4>
      </vt:variant>
      <vt:variant>
        <vt:i4>0</vt:i4>
      </vt:variant>
      <vt:variant>
        <vt:i4>5</vt:i4>
      </vt:variant>
      <vt:variant>
        <vt:lpwstr>https://www.facebook.com/Suffolk-GLI-Green-Liberal-Democrat-Independent-Group-108957158595967/?ref=pages_you_manage</vt:lpwstr>
      </vt:variant>
      <vt:variant>
        <vt:lpwstr/>
      </vt:variant>
      <vt:variant>
        <vt:i4>3342351</vt:i4>
      </vt:variant>
      <vt:variant>
        <vt:i4>3</vt:i4>
      </vt:variant>
      <vt:variant>
        <vt:i4>0</vt:i4>
      </vt:variant>
      <vt:variant>
        <vt:i4>5</vt:i4>
      </vt:variant>
      <vt:variant>
        <vt:lpwstr>https://www.instagram.com/suffolkgli_group/</vt:lpwstr>
      </vt:variant>
      <vt:variant>
        <vt:lpwstr/>
      </vt:variant>
      <vt:variant>
        <vt:i4>6815784</vt:i4>
      </vt:variant>
      <vt:variant>
        <vt:i4>0</vt:i4>
      </vt:variant>
      <vt:variant>
        <vt:i4>0</vt:i4>
      </vt:variant>
      <vt:variant>
        <vt:i4>5</vt:i4>
      </vt:variant>
      <vt:variant>
        <vt:lpwstr>https://twitter.com/SuffolkGLI</vt:lpwstr>
      </vt:variant>
      <vt:variant>
        <vt:lpwstr/>
      </vt:variant>
      <vt:variant>
        <vt:i4>327716</vt:i4>
      </vt:variant>
      <vt:variant>
        <vt:i4>0</vt:i4>
      </vt:variant>
      <vt:variant>
        <vt:i4>0</vt:i4>
      </vt:variant>
      <vt:variant>
        <vt:i4>5</vt:i4>
      </vt:variant>
      <vt:variant>
        <vt:lpwstr>mailto:Penny.otton@suffolk.gov.uk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Cath Norton (Green, Lib Dem, &amp; Ind Research Assistant)</cp:lastModifiedBy>
  <cp:revision>6</cp:revision>
  <dcterms:created xsi:type="dcterms:W3CDTF">2024-09-23T15:26:00Z</dcterms:created>
  <dcterms:modified xsi:type="dcterms:W3CDTF">2024-09-23T15:27:00Z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0x0101004ED14929D6B4EB4EA25B8948784BADFE</vt:lpwstr>
  </property>
  <property fmtid="{D5CDD505-2E9C-101B-9397-08002B2CF9AE}" pid="3" name="Order">
    <vt:r8>100</vt:r8>
  </property>
  <property fmtid="{D5CDD505-2E9C-101B-9397-08002B2CF9AE}" pid="4" name="MediaServiceImageTags">
    <vt:lpwstr/>
  </property>
</Properties>
</file>